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2739" w14:textId="77777777" w:rsidR="000F14BB" w:rsidRPr="00897CDC" w:rsidRDefault="000F14BB" w:rsidP="00A27569">
      <w:pPr>
        <w:spacing w:line="276" w:lineRule="auto"/>
        <w:jc w:val="center"/>
        <w:rPr>
          <w:rFonts w:ascii="Tahoma" w:hAnsi="Tahoma" w:cs="Tahoma"/>
          <w:b/>
          <w:bCs/>
          <w:color w:val="000000"/>
        </w:rPr>
      </w:pPr>
      <w:bookmarkStart w:id="0" w:name="_GoBack"/>
      <w:bookmarkEnd w:id="0"/>
    </w:p>
    <w:p w14:paraId="14AE273A" w14:textId="317B50EC" w:rsidR="000F14BB" w:rsidRPr="00897CDC" w:rsidRDefault="00023801" w:rsidP="00A27569">
      <w:pPr>
        <w:spacing w:line="276" w:lineRule="auto"/>
        <w:jc w:val="center"/>
        <w:rPr>
          <w:rFonts w:ascii="Tahoma" w:hAnsi="Tahoma" w:cs="Tahoma"/>
          <w:b/>
          <w:bCs/>
          <w:color w:val="000000"/>
          <w:sz w:val="22"/>
          <w:szCs w:val="22"/>
          <w:u w:val="single"/>
        </w:rPr>
      </w:pPr>
      <w:r>
        <w:rPr>
          <w:rFonts w:ascii="Tahoma" w:hAnsi="Tahoma" w:cs="Tahoma"/>
          <w:b/>
          <w:bCs/>
          <w:color w:val="000000"/>
          <w:sz w:val="22"/>
          <w:szCs w:val="22"/>
          <w:u w:val="single"/>
        </w:rPr>
        <w:t>A</w:t>
      </w:r>
      <w:r w:rsidR="000F14BB" w:rsidRPr="00897CDC">
        <w:rPr>
          <w:rFonts w:ascii="Tahoma" w:hAnsi="Tahoma" w:cs="Tahoma"/>
          <w:b/>
          <w:bCs/>
          <w:color w:val="000000"/>
          <w:sz w:val="22"/>
          <w:szCs w:val="22"/>
          <w:u w:val="single"/>
        </w:rPr>
        <w:t>pproved Minutes</w:t>
      </w:r>
    </w:p>
    <w:p w14:paraId="14AE273C" w14:textId="77777777" w:rsidR="000F14BB" w:rsidRPr="00897CDC" w:rsidRDefault="000F14BB" w:rsidP="00A27569">
      <w:pPr>
        <w:spacing w:line="276" w:lineRule="auto"/>
        <w:jc w:val="center"/>
        <w:rPr>
          <w:rFonts w:ascii="Tahoma" w:hAnsi="Tahoma" w:cs="Tahoma"/>
          <w:b/>
          <w:bCs/>
          <w:color w:val="000000"/>
        </w:rPr>
      </w:pPr>
    </w:p>
    <w:p w14:paraId="14AE273D" w14:textId="776BE448" w:rsidR="000F14BB" w:rsidRDefault="000F14BB" w:rsidP="00034968">
      <w:pPr>
        <w:jc w:val="both"/>
        <w:rPr>
          <w:rFonts w:ascii="Tahoma" w:hAnsi="Tahoma" w:cs="Tahoma"/>
          <w:color w:val="000000"/>
        </w:rPr>
      </w:pPr>
      <w:r w:rsidRPr="00897CDC">
        <w:rPr>
          <w:rFonts w:ascii="Tahoma" w:hAnsi="Tahoma" w:cs="Tahoma"/>
          <w:b/>
          <w:bCs/>
          <w:color w:val="000000"/>
        </w:rPr>
        <w:t>Present</w:t>
      </w:r>
      <w:r>
        <w:rPr>
          <w:rFonts w:ascii="Tahoma" w:hAnsi="Tahoma" w:cs="Tahoma"/>
          <w:color w:val="000000"/>
        </w:rPr>
        <w:t xml:space="preserve">: </w:t>
      </w:r>
      <w:r w:rsidR="00445DE4">
        <w:rPr>
          <w:rFonts w:ascii="Tahoma" w:hAnsi="Tahoma" w:cs="Tahoma"/>
          <w:color w:val="000000"/>
        </w:rPr>
        <w:t>Marc Lambert,</w:t>
      </w:r>
      <w:r w:rsidR="006C664D" w:rsidRPr="006C664D">
        <w:rPr>
          <w:rFonts w:ascii="Tahoma" w:hAnsi="Tahoma" w:cs="Tahoma"/>
          <w:bCs/>
          <w:color w:val="000000"/>
          <w:sz w:val="22"/>
          <w:szCs w:val="22"/>
        </w:rPr>
        <w:t xml:space="preserve"> </w:t>
      </w:r>
      <w:r w:rsidR="006C664D" w:rsidRPr="00445DE4">
        <w:rPr>
          <w:rFonts w:ascii="Tahoma" w:hAnsi="Tahoma" w:cs="Tahoma"/>
          <w:bCs/>
          <w:color w:val="000000"/>
          <w:sz w:val="22"/>
          <w:szCs w:val="22"/>
        </w:rPr>
        <w:t>Alan Hurst</w:t>
      </w:r>
      <w:r w:rsidR="00445DE4">
        <w:rPr>
          <w:rFonts w:ascii="Tahoma" w:hAnsi="Tahoma" w:cs="Tahoma"/>
          <w:color w:val="000000"/>
        </w:rPr>
        <w:t xml:space="preserve">, </w:t>
      </w:r>
      <w:r w:rsidR="006C664D">
        <w:rPr>
          <w:rFonts w:ascii="Tahoma" w:hAnsi="Tahoma" w:cs="Tahoma"/>
          <w:color w:val="000000"/>
        </w:rPr>
        <w:t>Bridget McLennan</w:t>
      </w:r>
      <w:r w:rsidR="00445DE4">
        <w:rPr>
          <w:rFonts w:ascii="Tahoma" w:hAnsi="Tahoma" w:cs="Tahoma"/>
          <w:color w:val="000000"/>
        </w:rPr>
        <w:t xml:space="preserve">, </w:t>
      </w:r>
      <w:r w:rsidRPr="007A5ACC">
        <w:rPr>
          <w:rFonts w:ascii="Tahoma" w:hAnsi="Tahoma" w:cs="Tahoma"/>
          <w:color w:val="000000"/>
        </w:rPr>
        <w:t xml:space="preserve">Alannah Coshow, </w:t>
      </w:r>
      <w:r w:rsidR="00445DE4">
        <w:rPr>
          <w:rFonts w:ascii="Tahoma" w:hAnsi="Tahoma" w:cs="Tahoma"/>
          <w:color w:val="000000"/>
        </w:rPr>
        <w:t>Mike Rose</w:t>
      </w:r>
      <w:r w:rsidRPr="007A5ACC">
        <w:rPr>
          <w:rFonts w:ascii="Tahoma" w:hAnsi="Tahoma" w:cs="Tahoma"/>
          <w:color w:val="000000"/>
        </w:rPr>
        <w:t xml:space="preserve"> and Dean Markham </w:t>
      </w:r>
    </w:p>
    <w:p w14:paraId="14AE273E" w14:textId="77777777" w:rsidR="00E5313C" w:rsidRPr="007A5ACC" w:rsidRDefault="00E5313C" w:rsidP="00034968">
      <w:pPr>
        <w:jc w:val="both"/>
        <w:rPr>
          <w:rFonts w:ascii="Tahoma" w:hAnsi="Tahoma" w:cs="Tahoma"/>
          <w:color w:val="000000"/>
        </w:rPr>
      </w:pPr>
    </w:p>
    <w:p w14:paraId="14AE273F" w14:textId="45459B7D" w:rsidR="000F14BB" w:rsidRPr="00445DE4" w:rsidRDefault="000F14BB" w:rsidP="00034968">
      <w:pPr>
        <w:jc w:val="both"/>
        <w:rPr>
          <w:rFonts w:ascii="Tahoma" w:hAnsi="Tahoma" w:cs="Tahoma"/>
          <w:color w:val="000000"/>
        </w:rPr>
      </w:pPr>
      <w:r>
        <w:rPr>
          <w:rFonts w:ascii="Tahoma" w:hAnsi="Tahoma" w:cs="Tahoma"/>
          <w:b/>
          <w:bCs/>
          <w:color w:val="000000"/>
          <w:sz w:val="22"/>
          <w:szCs w:val="22"/>
        </w:rPr>
        <w:t xml:space="preserve">Not Present: </w:t>
      </w:r>
      <w:r w:rsidR="006C664D" w:rsidRPr="007A5ACC">
        <w:rPr>
          <w:rFonts w:ascii="Tahoma" w:hAnsi="Tahoma" w:cs="Tahoma"/>
          <w:color w:val="000000"/>
        </w:rPr>
        <w:t>Janine Jiantonio</w:t>
      </w:r>
      <w:r w:rsidR="006C664D" w:rsidRPr="00445DE4">
        <w:rPr>
          <w:rFonts w:ascii="Tahoma" w:hAnsi="Tahoma" w:cs="Tahoma"/>
          <w:bCs/>
          <w:color w:val="000000"/>
          <w:sz w:val="22"/>
          <w:szCs w:val="22"/>
        </w:rPr>
        <w:t xml:space="preserve"> </w:t>
      </w:r>
    </w:p>
    <w:p w14:paraId="14AE2740" w14:textId="77777777" w:rsidR="00E5313C" w:rsidRDefault="00E5313C" w:rsidP="00E5313C">
      <w:pPr>
        <w:jc w:val="both"/>
        <w:rPr>
          <w:rFonts w:ascii="Tahoma" w:hAnsi="Tahoma" w:cs="Tahoma"/>
          <w:b/>
          <w:bCs/>
          <w:color w:val="000000"/>
        </w:rPr>
      </w:pPr>
    </w:p>
    <w:p w14:paraId="14AE2741" w14:textId="0D65D351" w:rsidR="000F14BB" w:rsidRDefault="000F14BB" w:rsidP="00445DE4">
      <w:pPr>
        <w:rPr>
          <w:rFonts w:ascii="Tahoma" w:hAnsi="Tahoma" w:cs="Tahoma"/>
          <w:color w:val="000000"/>
        </w:rPr>
      </w:pPr>
      <w:r w:rsidRPr="00897CDC">
        <w:rPr>
          <w:rFonts w:ascii="Tahoma" w:hAnsi="Tahoma" w:cs="Tahoma"/>
          <w:b/>
          <w:bCs/>
          <w:color w:val="000000"/>
        </w:rPr>
        <w:t>Other attendee(s):</w:t>
      </w:r>
      <w:r w:rsidRPr="00897CDC">
        <w:rPr>
          <w:rFonts w:ascii="Tahoma" w:hAnsi="Tahoma" w:cs="Tahoma"/>
          <w:color w:val="000000"/>
        </w:rPr>
        <w:t xml:space="preserve"> </w:t>
      </w:r>
      <w:r w:rsidRPr="007A5ACC">
        <w:rPr>
          <w:rFonts w:ascii="Tahoma" w:hAnsi="Tahoma" w:cs="Tahoma"/>
          <w:color w:val="000000"/>
        </w:rPr>
        <w:t>Jeffery Jylkka: Director</w:t>
      </w:r>
      <w:r w:rsidR="00445DE4">
        <w:rPr>
          <w:rFonts w:ascii="Tahoma" w:hAnsi="Tahoma" w:cs="Tahoma"/>
          <w:color w:val="000000"/>
        </w:rPr>
        <w:t xml:space="preserve"> </w:t>
      </w:r>
      <w:r w:rsidRPr="007A5ACC">
        <w:rPr>
          <w:rFonts w:ascii="Tahoma" w:hAnsi="Tahoma" w:cs="Tahoma"/>
          <w:color w:val="000000"/>
        </w:rPr>
        <w:t>of Finance</w:t>
      </w:r>
    </w:p>
    <w:p w14:paraId="14AE2742" w14:textId="77777777" w:rsidR="00E5313C" w:rsidRDefault="00E5313C" w:rsidP="00A27569">
      <w:pPr>
        <w:spacing w:line="276" w:lineRule="auto"/>
        <w:rPr>
          <w:rFonts w:ascii="Tahoma" w:hAnsi="Tahoma" w:cs="Tahoma"/>
          <w:b/>
          <w:bCs/>
          <w:color w:val="000000"/>
        </w:rPr>
      </w:pPr>
    </w:p>
    <w:p w14:paraId="14AE2743" w14:textId="19E18162" w:rsidR="000F14BB" w:rsidRDefault="000F14BB" w:rsidP="00A27569">
      <w:pPr>
        <w:spacing w:line="276" w:lineRule="auto"/>
        <w:rPr>
          <w:rFonts w:ascii="Tahoma" w:hAnsi="Tahoma" w:cs="Tahoma"/>
          <w:b/>
          <w:bCs/>
          <w:color w:val="000000"/>
        </w:rPr>
      </w:pPr>
      <w:r w:rsidRPr="00897CDC">
        <w:rPr>
          <w:rFonts w:ascii="Tahoma" w:hAnsi="Tahoma" w:cs="Tahoma"/>
          <w:b/>
          <w:bCs/>
          <w:color w:val="000000"/>
        </w:rPr>
        <w:t>1-2. Chair</w:t>
      </w:r>
      <w:r w:rsidR="00445DE4">
        <w:rPr>
          <w:rFonts w:ascii="Tahoma" w:hAnsi="Tahoma" w:cs="Tahoma"/>
          <w:b/>
          <w:bCs/>
          <w:color w:val="000000"/>
        </w:rPr>
        <w:t xml:space="preserve">man Lambert </w:t>
      </w:r>
      <w:r w:rsidRPr="00897CDC">
        <w:rPr>
          <w:rFonts w:ascii="Tahoma" w:hAnsi="Tahoma" w:cs="Tahoma"/>
          <w:b/>
          <w:bCs/>
          <w:color w:val="000000"/>
        </w:rPr>
        <w:t xml:space="preserve">called the meeting to order at </w:t>
      </w:r>
      <w:r w:rsidR="006C664D">
        <w:rPr>
          <w:rFonts w:ascii="Tahoma" w:hAnsi="Tahoma" w:cs="Tahoma"/>
          <w:b/>
          <w:bCs/>
          <w:color w:val="000000"/>
        </w:rPr>
        <w:t>7</w:t>
      </w:r>
      <w:r w:rsidR="00445DE4">
        <w:rPr>
          <w:rFonts w:ascii="Tahoma" w:hAnsi="Tahoma" w:cs="Tahoma"/>
          <w:b/>
          <w:bCs/>
          <w:color w:val="000000"/>
        </w:rPr>
        <w:t>:</w:t>
      </w:r>
      <w:r w:rsidR="006C664D">
        <w:rPr>
          <w:rFonts w:ascii="Tahoma" w:hAnsi="Tahoma" w:cs="Tahoma"/>
          <w:b/>
          <w:bCs/>
          <w:color w:val="000000"/>
        </w:rPr>
        <w:t>31</w:t>
      </w:r>
      <w:r w:rsidR="00E5313C">
        <w:rPr>
          <w:rFonts w:ascii="Tahoma" w:hAnsi="Tahoma" w:cs="Tahoma"/>
          <w:b/>
          <w:bCs/>
          <w:color w:val="000000"/>
        </w:rPr>
        <w:t xml:space="preserve"> </w:t>
      </w:r>
      <w:r w:rsidRPr="00897CDC">
        <w:rPr>
          <w:rFonts w:ascii="Tahoma" w:hAnsi="Tahoma" w:cs="Tahoma"/>
          <w:b/>
          <w:bCs/>
          <w:color w:val="000000"/>
        </w:rPr>
        <w:t>p.m. followed by the Pledge of Allegiance.</w:t>
      </w:r>
    </w:p>
    <w:p w14:paraId="756CD952" w14:textId="77777777" w:rsidR="0054438F" w:rsidRDefault="0054438F" w:rsidP="00A27569">
      <w:pPr>
        <w:spacing w:line="276" w:lineRule="auto"/>
        <w:rPr>
          <w:rFonts w:ascii="Tahoma" w:hAnsi="Tahoma" w:cs="Tahoma"/>
          <w:b/>
          <w:bCs/>
          <w:color w:val="000000"/>
        </w:rPr>
      </w:pPr>
    </w:p>
    <w:p w14:paraId="14AE2744" w14:textId="11389CCA" w:rsidR="000F14BB" w:rsidRPr="0054438F" w:rsidRDefault="000F14BB" w:rsidP="0054438F">
      <w:pPr>
        <w:spacing w:line="276" w:lineRule="auto"/>
        <w:rPr>
          <w:rFonts w:ascii="Tahoma" w:hAnsi="Tahoma" w:cs="Tahoma"/>
          <w:color w:val="000000"/>
          <w:sz w:val="22"/>
          <w:szCs w:val="22"/>
        </w:rPr>
      </w:pPr>
    </w:p>
    <w:p w14:paraId="09198FF6" w14:textId="19AE414B" w:rsidR="00E97123" w:rsidRDefault="000F14BB" w:rsidP="006C664D">
      <w:pPr>
        <w:spacing w:line="276" w:lineRule="auto"/>
        <w:rPr>
          <w:rFonts w:ascii="Tahoma" w:hAnsi="Tahoma" w:cs="Tahoma"/>
          <w:b/>
          <w:bCs/>
          <w:color w:val="000000"/>
        </w:rPr>
      </w:pPr>
      <w:r>
        <w:rPr>
          <w:rFonts w:ascii="Tahoma" w:hAnsi="Tahoma" w:cs="Tahoma"/>
          <w:b/>
          <w:bCs/>
          <w:color w:val="000000"/>
        </w:rPr>
        <w:t>3</w:t>
      </w:r>
      <w:r w:rsidRPr="00E5313C">
        <w:rPr>
          <w:rFonts w:ascii="Tahoma" w:hAnsi="Tahoma" w:cs="Tahoma"/>
          <w:b/>
          <w:bCs/>
          <w:color w:val="000000"/>
        </w:rPr>
        <w:t xml:space="preserve">. </w:t>
      </w:r>
      <w:r w:rsidR="006C664D">
        <w:rPr>
          <w:rFonts w:ascii="Tahoma" w:hAnsi="Tahoma" w:cs="Tahoma"/>
          <w:b/>
          <w:bCs/>
          <w:color w:val="000000"/>
        </w:rPr>
        <w:t>Public Remarks</w:t>
      </w:r>
    </w:p>
    <w:p w14:paraId="1F0FD3A2" w14:textId="3DB0CE94" w:rsidR="006C664D" w:rsidRPr="00B33C53" w:rsidRDefault="00B33C53" w:rsidP="006C664D">
      <w:pPr>
        <w:spacing w:line="276" w:lineRule="auto"/>
        <w:rPr>
          <w:rFonts w:ascii="Tahoma" w:hAnsi="Tahoma" w:cs="Tahoma"/>
          <w:bCs/>
          <w:color w:val="000000"/>
        </w:rPr>
      </w:pP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Pr>
          <w:rFonts w:ascii="Tahoma" w:hAnsi="Tahoma" w:cs="Tahoma"/>
          <w:b/>
          <w:bCs/>
          <w:color w:val="000000"/>
        </w:rPr>
        <w:tab/>
      </w:r>
      <w:r w:rsidRPr="00B33C53">
        <w:rPr>
          <w:rFonts w:ascii="Tahoma" w:hAnsi="Tahoma" w:cs="Tahoma"/>
          <w:bCs/>
          <w:color w:val="000000"/>
        </w:rPr>
        <w:t>None</w:t>
      </w:r>
    </w:p>
    <w:p w14:paraId="14AE2748" w14:textId="77777777" w:rsidR="000F14BB" w:rsidRDefault="000F14BB" w:rsidP="00861D22">
      <w:pPr>
        <w:spacing w:line="276" w:lineRule="auto"/>
        <w:ind w:left="285"/>
        <w:rPr>
          <w:rFonts w:ascii="Tahoma" w:hAnsi="Tahoma" w:cs="Tahoma"/>
          <w:color w:val="000000"/>
        </w:rPr>
      </w:pPr>
    </w:p>
    <w:p w14:paraId="38D335D2" w14:textId="77777777" w:rsidR="006C664D" w:rsidRPr="00B33C53" w:rsidRDefault="006C664D" w:rsidP="00A27569">
      <w:pPr>
        <w:pStyle w:val="ListParagraph"/>
        <w:numPr>
          <w:ilvl w:val="0"/>
          <w:numId w:val="45"/>
        </w:numPr>
        <w:spacing w:line="276" w:lineRule="auto"/>
        <w:ind w:left="360"/>
        <w:jc w:val="both"/>
        <w:rPr>
          <w:rFonts w:ascii="Tahoma" w:hAnsi="Tahoma" w:cs="Tahoma"/>
          <w:b/>
          <w:bCs/>
          <w:color w:val="000000"/>
          <w:sz w:val="22"/>
          <w:szCs w:val="22"/>
        </w:rPr>
      </w:pPr>
      <w:r>
        <w:rPr>
          <w:rFonts w:ascii="Tahoma" w:hAnsi="Tahoma" w:cs="Tahoma"/>
          <w:b/>
          <w:bCs/>
          <w:color w:val="000000"/>
        </w:rPr>
        <w:t xml:space="preserve">Approval of Minutes </w:t>
      </w:r>
    </w:p>
    <w:p w14:paraId="42F1CFD1" w14:textId="11040D04" w:rsidR="00B33C53" w:rsidRDefault="00B33C53" w:rsidP="00B33C53">
      <w:pPr>
        <w:pStyle w:val="ListParagraph"/>
        <w:numPr>
          <w:ilvl w:val="1"/>
          <w:numId w:val="45"/>
        </w:numPr>
        <w:spacing w:line="276" w:lineRule="auto"/>
        <w:jc w:val="both"/>
        <w:rPr>
          <w:rFonts w:ascii="Tahoma" w:hAnsi="Tahoma" w:cs="Tahoma"/>
          <w:b/>
          <w:bCs/>
          <w:color w:val="000000"/>
          <w:sz w:val="22"/>
          <w:szCs w:val="22"/>
        </w:rPr>
      </w:pPr>
      <w:r>
        <w:rPr>
          <w:rFonts w:ascii="Tahoma" w:hAnsi="Tahoma" w:cs="Tahoma"/>
          <w:b/>
          <w:bCs/>
          <w:color w:val="000000"/>
          <w:sz w:val="22"/>
          <w:szCs w:val="22"/>
        </w:rPr>
        <w:t>July 17, 2017 Regular Meeting</w:t>
      </w:r>
    </w:p>
    <w:p w14:paraId="3161D3B8" w14:textId="78A66401" w:rsidR="00B33C53" w:rsidRDefault="00B33C53" w:rsidP="00B33C53">
      <w:pPr>
        <w:pStyle w:val="ListParagraph"/>
        <w:numPr>
          <w:ilvl w:val="1"/>
          <w:numId w:val="45"/>
        </w:numPr>
        <w:spacing w:line="276" w:lineRule="auto"/>
        <w:jc w:val="both"/>
        <w:rPr>
          <w:rFonts w:ascii="Tahoma" w:hAnsi="Tahoma" w:cs="Tahoma"/>
          <w:b/>
          <w:bCs/>
          <w:color w:val="000000"/>
          <w:sz w:val="22"/>
          <w:szCs w:val="22"/>
        </w:rPr>
      </w:pPr>
      <w:r>
        <w:rPr>
          <w:rFonts w:ascii="Tahoma" w:hAnsi="Tahoma" w:cs="Tahoma"/>
          <w:b/>
          <w:bCs/>
          <w:color w:val="000000"/>
          <w:sz w:val="22"/>
          <w:szCs w:val="22"/>
        </w:rPr>
        <w:t>August 14, 2017 Special Meeting</w:t>
      </w:r>
    </w:p>
    <w:p w14:paraId="63741DC1" w14:textId="1008E9CE" w:rsidR="00B33C53" w:rsidRDefault="00B33C53" w:rsidP="00B33C53">
      <w:pPr>
        <w:pStyle w:val="ListParagraph"/>
        <w:numPr>
          <w:ilvl w:val="1"/>
          <w:numId w:val="45"/>
        </w:numPr>
        <w:spacing w:line="276" w:lineRule="auto"/>
        <w:jc w:val="both"/>
        <w:rPr>
          <w:rFonts w:ascii="Tahoma" w:hAnsi="Tahoma" w:cs="Tahoma"/>
          <w:b/>
          <w:bCs/>
          <w:color w:val="000000"/>
          <w:sz w:val="22"/>
          <w:szCs w:val="22"/>
        </w:rPr>
      </w:pPr>
      <w:r>
        <w:rPr>
          <w:rFonts w:ascii="Tahoma" w:hAnsi="Tahoma" w:cs="Tahoma"/>
          <w:b/>
          <w:bCs/>
          <w:color w:val="000000"/>
          <w:sz w:val="22"/>
          <w:szCs w:val="22"/>
        </w:rPr>
        <w:t xml:space="preserve">September 18, 2017 Regular Meeting </w:t>
      </w:r>
    </w:p>
    <w:p w14:paraId="3A215BE5" w14:textId="77777777" w:rsidR="00380829" w:rsidRDefault="00380829" w:rsidP="00380829">
      <w:pPr>
        <w:ind w:left="1080"/>
        <w:rPr>
          <w:rFonts w:ascii="Tahoma" w:hAnsi="Tahoma" w:cs="Tahoma"/>
          <w:bCs/>
          <w:i/>
          <w:color w:val="000000"/>
          <w:sz w:val="22"/>
          <w:szCs w:val="22"/>
        </w:rPr>
      </w:pPr>
    </w:p>
    <w:p w14:paraId="20324E6E" w14:textId="77777777" w:rsidR="00B33C53" w:rsidRPr="004A2247" w:rsidRDefault="00B33C53" w:rsidP="00380829">
      <w:pPr>
        <w:ind w:left="1080"/>
        <w:rPr>
          <w:rFonts w:ascii="Tahoma" w:hAnsi="Tahoma" w:cs="Tahoma"/>
          <w:i/>
          <w:color w:val="000000"/>
          <w:sz w:val="22"/>
          <w:szCs w:val="22"/>
        </w:rPr>
      </w:pPr>
      <w:r w:rsidRPr="004A2247">
        <w:rPr>
          <w:rFonts w:ascii="Tahoma" w:hAnsi="Tahoma" w:cs="Tahoma"/>
          <w:bCs/>
          <w:i/>
          <w:color w:val="000000"/>
          <w:sz w:val="22"/>
          <w:szCs w:val="22"/>
        </w:rPr>
        <w:t>After a correction (completion of sentence) was addressed under item 11h of the September 18</w:t>
      </w:r>
      <w:r w:rsidRPr="004A2247">
        <w:rPr>
          <w:rFonts w:ascii="Tahoma" w:hAnsi="Tahoma" w:cs="Tahoma"/>
          <w:bCs/>
          <w:i/>
          <w:color w:val="000000"/>
          <w:sz w:val="22"/>
          <w:szCs w:val="22"/>
          <w:vertAlign w:val="superscript"/>
        </w:rPr>
        <w:t>th</w:t>
      </w:r>
      <w:r w:rsidRPr="004A2247">
        <w:rPr>
          <w:rFonts w:ascii="Tahoma" w:hAnsi="Tahoma" w:cs="Tahoma"/>
          <w:bCs/>
          <w:i/>
          <w:color w:val="000000"/>
          <w:sz w:val="22"/>
          <w:szCs w:val="22"/>
        </w:rPr>
        <w:t xml:space="preserve"> minutes,</w:t>
      </w:r>
      <w:r w:rsidRPr="004A2247">
        <w:rPr>
          <w:rFonts w:ascii="Tahoma" w:hAnsi="Tahoma" w:cs="Tahoma"/>
          <w:b/>
          <w:bCs/>
          <w:i/>
          <w:color w:val="000000"/>
          <w:sz w:val="22"/>
          <w:szCs w:val="22"/>
        </w:rPr>
        <w:t xml:space="preserve"> </w:t>
      </w:r>
      <w:r w:rsidRPr="004A2247">
        <w:rPr>
          <w:rFonts w:ascii="Tahoma" w:hAnsi="Tahoma" w:cs="Tahoma"/>
          <w:i/>
          <w:color w:val="000000"/>
          <w:sz w:val="22"/>
          <w:szCs w:val="22"/>
        </w:rPr>
        <w:t xml:space="preserve">Mr. Hurst made a motion to approve all minutes as presented/amended. The motion was seconded by Ms. Coshow. </w:t>
      </w:r>
    </w:p>
    <w:p w14:paraId="69284FF1" w14:textId="77777777" w:rsidR="00B33C53" w:rsidRPr="006908A0" w:rsidRDefault="00B33C53" w:rsidP="00380829">
      <w:pPr>
        <w:ind w:left="1080"/>
        <w:rPr>
          <w:rFonts w:ascii="Tahoma" w:hAnsi="Tahoma" w:cs="Tahoma"/>
          <w:color w:val="000000" w:themeColor="text1"/>
          <w:sz w:val="22"/>
          <w:szCs w:val="22"/>
        </w:rPr>
      </w:pPr>
    </w:p>
    <w:p w14:paraId="4A8FB2A2" w14:textId="18CD41E2" w:rsidR="00B33C53" w:rsidRPr="006908A0" w:rsidRDefault="00D40D6E" w:rsidP="00380829">
      <w:pPr>
        <w:ind w:left="1080"/>
        <w:rPr>
          <w:rFonts w:ascii="Tahoma" w:hAnsi="Tahoma" w:cs="Tahoma"/>
          <w:color w:val="000000" w:themeColor="text1"/>
          <w:sz w:val="22"/>
          <w:szCs w:val="22"/>
        </w:rPr>
      </w:pPr>
      <w:r w:rsidRPr="006908A0">
        <w:rPr>
          <w:rFonts w:ascii="Tahoma" w:hAnsi="Tahoma" w:cs="Tahoma"/>
          <w:color w:val="000000" w:themeColor="text1"/>
          <w:sz w:val="22"/>
          <w:szCs w:val="22"/>
        </w:rPr>
        <w:t xml:space="preserve">Following the motion, Mr. Markham made a comment that too often he feels that the minutes are missing important aspects of the conversations that take place between Board members and that pertinent questions, comments or other dialogue should be captured. </w:t>
      </w:r>
    </w:p>
    <w:p w14:paraId="47E9B4DD" w14:textId="77777777" w:rsidR="00D40D6E" w:rsidRPr="006908A0" w:rsidRDefault="00D40D6E" w:rsidP="00380829">
      <w:pPr>
        <w:ind w:left="1080"/>
        <w:rPr>
          <w:rFonts w:ascii="Tahoma" w:hAnsi="Tahoma" w:cs="Tahoma"/>
          <w:color w:val="000000" w:themeColor="text1"/>
          <w:sz w:val="22"/>
          <w:szCs w:val="22"/>
        </w:rPr>
      </w:pPr>
    </w:p>
    <w:p w14:paraId="15654655" w14:textId="6C405DB9" w:rsidR="00D40D6E" w:rsidRPr="006908A0" w:rsidRDefault="00D40D6E" w:rsidP="00380829">
      <w:pPr>
        <w:ind w:left="1080"/>
        <w:rPr>
          <w:rFonts w:ascii="Tahoma" w:hAnsi="Tahoma" w:cs="Tahoma"/>
          <w:color w:val="000000" w:themeColor="text1"/>
          <w:sz w:val="22"/>
          <w:szCs w:val="22"/>
        </w:rPr>
      </w:pPr>
      <w:r w:rsidRPr="006908A0">
        <w:rPr>
          <w:rFonts w:ascii="Tahoma" w:hAnsi="Tahoma" w:cs="Tahoma"/>
          <w:color w:val="000000" w:themeColor="text1"/>
          <w:sz w:val="22"/>
          <w:szCs w:val="22"/>
        </w:rPr>
        <w:t xml:space="preserve">Mr. Rose </w:t>
      </w:r>
      <w:r w:rsidR="007C1D92" w:rsidRPr="006908A0">
        <w:rPr>
          <w:rFonts w:ascii="Tahoma" w:hAnsi="Tahoma" w:cs="Tahoma"/>
          <w:color w:val="000000" w:themeColor="text1"/>
          <w:sz w:val="22"/>
          <w:szCs w:val="22"/>
        </w:rPr>
        <w:t xml:space="preserve">then commented that (According to the Freedom of Information Act) the reasoning behind not capturing everything being said is that you can lose the intent through interpretation. Therefore, the better solution is to capture </w:t>
      </w:r>
      <w:r w:rsidR="006908A0" w:rsidRPr="006908A0">
        <w:rPr>
          <w:rFonts w:ascii="Tahoma" w:hAnsi="Tahoma" w:cs="Tahoma"/>
          <w:color w:val="000000" w:themeColor="text1"/>
          <w:sz w:val="22"/>
          <w:szCs w:val="22"/>
        </w:rPr>
        <w:t xml:space="preserve">only motions and action items in the minutes and provide the ability to listen to the </w:t>
      </w:r>
      <w:r w:rsidR="007C1D92" w:rsidRPr="006908A0">
        <w:rPr>
          <w:rFonts w:ascii="Tahoma" w:hAnsi="Tahoma" w:cs="Tahoma"/>
          <w:color w:val="000000" w:themeColor="text1"/>
          <w:sz w:val="22"/>
          <w:szCs w:val="22"/>
        </w:rPr>
        <w:t xml:space="preserve">audio recording </w:t>
      </w:r>
      <w:r w:rsidR="006908A0" w:rsidRPr="006908A0">
        <w:rPr>
          <w:rFonts w:ascii="Tahoma" w:hAnsi="Tahoma" w:cs="Tahoma"/>
          <w:color w:val="000000" w:themeColor="text1"/>
          <w:sz w:val="22"/>
          <w:szCs w:val="22"/>
        </w:rPr>
        <w:t xml:space="preserve">of the meeting </w:t>
      </w:r>
      <w:r w:rsidR="007C1D92" w:rsidRPr="006908A0">
        <w:rPr>
          <w:rFonts w:ascii="Tahoma" w:hAnsi="Tahoma" w:cs="Tahoma"/>
          <w:color w:val="000000" w:themeColor="text1"/>
          <w:sz w:val="22"/>
          <w:szCs w:val="22"/>
        </w:rPr>
        <w:t xml:space="preserve">at any time in the future.  </w:t>
      </w:r>
    </w:p>
    <w:p w14:paraId="334C224C" w14:textId="77777777" w:rsidR="00D40D6E" w:rsidRPr="006908A0" w:rsidRDefault="00D40D6E" w:rsidP="00380829">
      <w:pPr>
        <w:ind w:left="1080"/>
        <w:rPr>
          <w:rFonts w:ascii="Tahoma" w:hAnsi="Tahoma" w:cs="Tahoma"/>
          <w:color w:val="000000" w:themeColor="text1"/>
          <w:sz w:val="22"/>
          <w:szCs w:val="22"/>
        </w:rPr>
      </w:pPr>
    </w:p>
    <w:p w14:paraId="624031F6" w14:textId="298268CC" w:rsidR="00D40D6E" w:rsidRDefault="006908A0" w:rsidP="00380829">
      <w:pPr>
        <w:ind w:left="1080"/>
        <w:rPr>
          <w:rFonts w:ascii="Tahoma" w:hAnsi="Tahoma" w:cs="Tahoma"/>
          <w:color w:val="000000" w:themeColor="text1"/>
          <w:sz w:val="22"/>
          <w:szCs w:val="22"/>
        </w:rPr>
      </w:pPr>
      <w:r w:rsidRPr="006908A0">
        <w:rPr>
          <w:rFonts w:ascii="Tahoma" w:hAnsi="Tahoma" w:cs="Tahoma"/>
          <w:color w:val="000000" w:themeColor="text1"/>
          <w:sz w:val="22"/>
          <w:szCs w:val="22"/>
        </w:rPr>
        <w:t>Chairman Lambert then confirmed with Mr. Jylkka that all meeting</w:t>
      </w:r>
      <w:r>
        <w:rPr>
          <w:rFonts w:ascii="Tahoma" w:hAnsi="Tahoma" w:cs="Tahoma"/>
          <w:color w:val="000000" w:themeColor="text1"/>
          <w:sz w:val="22"/>
          <w:szCs w:val="22"/>
        </w:rPr>
        <w:t>s</w:t>
      </w:r>
      <w:r w:rsidRPr="006908A0">
        <w:rPr>
          <w:rFonts w:ascii="Tahoma" w:hAnsi="Tahoma" w:cs="Tahoma"/>
          <w:color w:val="000000" w:themeColor="text1"/>
          <w:sz w:val="22"/>
          <w:szCs w:val="22"/>
        </w:rPr>
        <w:t xml:space="preserve"> are recorded and that r</w:t>
      </w:r>
      <w:r w:rsidR="00D40D6E" w:rsidRPr="006908A0">
        <w:rPr>
          <w:rFonts w:ascii="Tahoma" w:hAnsi="Tahoma" w:cs="Tahoma"/>
          <w:color w:val="000000" w:themeColor="text1"/>
          <w:sz w:val="22"/>
          <w:szCs w:val="22"/>
        </w:rPr>
        <w:t xml:space="preserve">ecordings </w:t>
      </w:r>
      <w:r w:rsidRPr="006908A0">
        <w:rPr>
          <w:rFonts w:ascii="Tahoma" w:hAnsi="Tahoma" w:cs="Tahoma"/>
          <w:color w:val="000000" w:themeColor="text1"/>
          <w:sz w:val="22"/>
          <w:szCs w:val="22"/>
        </w:rPr>
        <w:t>are retained and available until such ti</w:t>
      </w:r>
      <w:r>
        <w:rPr>
          <w:rFonts w:ascii="Tahoma" w:hAnsi="Tahoma" w:cs="Tahoma"/>
          <w:color w:val="000000" w:themeColor="text1"/>
          <w:sz w:val="22"/>
          <w:szCs w:val="22"/>
        </w:rPr>
        <w:t xml:space="preserve">me that space is needed </w:t>
      </w:r>
      <w:r w:rsidRPr="006908A0">
        <w:rPr>
          <w:rFonts w:ascii="Tahoma" w:hAnsi="Tahoma" w:cs="Tahoma"/>
          <w:color w:val="000000" w:themeColor="text1"/>
          <w:sz w:val="22"/>
          <w:szCs w:val="22"/>
          <w:u w:val="single"/>
        </w:rPr>
        <w:t>and</w:t>
      </w:r>
      <w:r w:rsidRPr="006908A0">
        <w:rPr>
          <w:rFonts w:ascii="Tahoma" w:hAnsi="Tahoma" w:cs="Tahoma"/>
          <w:color w:val="000000" w:themeColor="text1"/>
          <w:sz w:val="22"/>
          <w:szCs w:val="22"/>
        </w:rPr>
        <w:t xml:space="preserve"> record disposition is authorized by the State. </w:t>
      </w:r>
    </w:p>
    <w:p w14:paraId="404EDDB9" w14:textId="37D11542" w:rsidR="00B33C53" w:rsidRDefault="00B33C53" w:rsidP="00B33C53">
      <w:pPr>
        <w:spacing w:line="276" w:lineRule="auto"/>
        <w:ind w:left="1080"/>
        <w:rPr>
          <w:rFonts w:ascii="Tahoma" w:hAnsi="Tahoma" w:cs="Tahoma"/>
          <w:b/>
          <w:i/>
          <w:color w:val="000000"/>
          <w:sz w:val="22"/>
          <w:szCs w:val="22"/>
        </w:rPr>
      </w:pPr>
      <w:r w:rsidRPr="003C6601">
        <w:rPr>
          <w:rFonts w:ascii="Tahoma" w:hAnsi="Tahoma" w:cs="Tahoma"/>
          <w:b/>
          <w:i/>
          <w:color w:val="000000"/>
          <w:sz w:val="22"/>
          <w:szCs w:val="22"/>
        </w:rPr>
        <w:t xml:space="preserve">Vote: </w:t>
      </w:r>
      <w:r w:rsidR="004A2247">
        <w:rPr>
          <w:rFonts w:ascii="Tahoma" w:hAnsi="Tahoma" w:cs="Tahoma"/>
          <w:b/>
          <w:i/>
          <w:color w:val="000000"/>
          <w:sz w:val="22"/>
          <w:szCs w:val="22"/>
        </w:rPr>
        <w:t>5</w:t>
      </w:r>
      <w:r w:rsidRPr="003C6601">
        <w:rPr>
          <w:rFonts w:ascii="Tahoma" w:hAnsi="Tahoma" w:cs="Tahoma"/>
          <w:b/>
          <w:i/>
          <w:color w:val="000000"/>
          <w:sz w:val="22"/>
          <w:szCs w:val="22"/>
        </w:rPr>
        <w:t>-0</w:t>
      </w:r>
      <w:r w:rsidR="004A2247">
        <w:rPr>
          <w:rFonts w:ascii="Tahoma" w:hAnsi="Tahoma" w:cs="Tahoma"/>
          <w:b/>
          <w:i/>
          <w:color w:val="000000"/>
          <w:sz w:val="22"/>
          <w:szCs w:val="22"/>
        </w:rPr>
        <w:t>-1</w:t>
      </w:r>
      <w:r w:rsidR="006908A0">
        <w:rPr>
          <w:rFonts w:ascii="Tahoma" w:hAnsi="Tahoma" w:cs="Tahoma"/>
          <w:b/>
          <w:i/>
          <w:color w:val="000000"/>
          <w:sz w:val="22"/>
          <w:szCs w:val="22"/>
        </w:rPr>
        <w:t xml:space="preserve"> </w:t>
      </w:r>
      <w:r w:rsidR="004A2247">
        <w:rPr>
          <w:rFonts w:ascii="Tahoma" w:hAnsi="Tahoma" w:cs="Tahoma"/>
          <w:b/>
          <w:i/>
          <w:color w:val="000000"/>
          <w:sz w:val="22"/>
          <w:szCs w:val="22"/>
        </w:rPr>
        <w:t>(McLennan)</w:t>
      </w:r>
      <w:r w:rsidRPr="003C6601">
        <w:rPr>
          <w:rFonts w:ascii="Tahoma" w:hAnsi="Tahoma" w:cs="Tahoma"/>
          <w:b/>
          <w:i/>
          <w:color w:val="000000"/>
          <w:sz w:val="22"/>
          <w:szCs w:val="22"/>
        </w:rPr>
        <w:t xml:space="preserve">. Motion Passed. </w:t>
      </w:r>
    </w:p>
    <w:p w14:paraId="0F04AA80" w14:textId="77777777" w:rsidR="00EA250D" w:rsidRDefault="00EA250D" w:rsidP="00B33C53">
      <w:pPr>
        <w:spacing w:line="276" w:lineRule="auto"/>
        <w:ind w:left="1080"/>
        <w:rPr>
          <w:rFonts w:ascii="Tahoma" w:hAnsi="Tahoma" w:cs="Tahoma"/>
          <w:b/>
          <w:i/>
          <w:color w:val="000000"/>
          <w:sz w:val="22"/>
          <w:szCs w:val="22"/>
        </w:rPr>
      </w:pPr>
    </w:p>
    <w:p w14:paraId="150BCC15" w14:textId="77777777" w:rsidR="00380829" w:rsidRDefault="00380829" w:rsidP="00B33C53">
      <w:pPr>
        <w:spacing w:line="276" w:lineRule="auto"/>
        <w:ind w:left="1080"/>
        <w:rPr>
          <w:rFonts w:ascii="Tahoma" w:hAnsi="Tahoma" w:cs="Tahoma"/>
          <w:b/>
          <w:i/>
          <w:color w:val="000000"/>
          <w:sz w:val="22"/>
          <w:szCs w:val="22"/>
        </w:rPr>
      </w:pPr>
    </w:p>
    <w:p w14:paraId="00A0F69B" w14:textId="77777777" w:rsidR="00380829" w:rsidRDefault="00380829" w:rsidP="00B33C53">
      <w:pPr>
        <w:spacing w:line="276" w:lineRule="auto"/>
        <w:ind w:left="1080"/>
        <w:rPr>
          <w:rFonts w:ascii="Tahoma" w:hAnsi="Tahoma" w:cs="Tahoma"/>
          <w:b/>
          <w:i/>
          <w:color w:val="000000"/>
          <w:sz w:val="22"/>
          <w:szCs w:val="22"/>
        </w:rPr>
      </w:pPr>
    </w:p>
    <w:p w14:paraId="43B47B5B" w14:textId="77777777" w:rsidR="00EA250D" w:rsidRPr="003C6601" w:rsidRDefault="00EA250D" w:rsidP="00B33C53">
      <w:pPr>
        <w:spacing w:line="276" w:lineRule="auto"/>
        <w:ind w:left="1080"/>
        <w:rPr>
          <w:rFonts w:ascii="Tahoma" w:hAnsi="Tahoma" w:cs="Tahoma"/>
          <w:b/>
          <w:i/>
          <w:color w:val="000000"/>
          <w:sz w:val="22"/>
          <w:szCs w:val="22"/>
        </w:rPr>
      </w:pPr>
    </w:p>
    <w:p w14:paraId="225773F9" w14:textId="077EBBF3" w:rsidR="00B33C53" w:rsidRPr="006C664D" w:rsidRDefault="00B33C53" w:rsidP="00B33C53">
      <w:pPr>
        <w:pStyle w:val="ListParagraph"/>
        <w:spacing w:line="276" w:lineRule="auto"/>
        <w:ind w:left="1440"/>
        <w:jc w:val="both"/>
        <w:rPr>
          <w:rFonts w:ascii="Tahoma" w:hAnsi="Tahoma" w:cs="Tahoma"/>
          <w:b/>
          <w:bCs/>
          <w:color w:val="000000"/>
          <w:sz w:val="22"/>
          <w:szCs w:val="22"/>
        </w:rPr>
      </w:pPr>
    </w:p>
    <w:p w14:paraId="25BD459E" w14:textId="77777777" w:rsidR="006C664D" w:rsidRPr="004A2247" w:rsidRDefault="006C664D" w:rsidP="00A27569">
      <w:pPr>
        <w:pStyle w:val="ListParagraph"/>
        <w:numPr>
          <w:ilvl w:val="0"/>
          <w:numId w:val="45"/>
        </w:numPr>
        <w:spacing w:line="276" w:lineRule="auto"/>
        <w:ind w:left="360"/>
        <w:jc w:val="both"/>
        <w:rPr>
          <w:rFonts w:ascii="Tahoma" w:hAnsi="Tahoma" w:cs="Tahoma"/>
          <w:b/>
          <w:bCs/>
          <w:color w:val="000000"/>
          <w:sz w:val="22"/>
          <w:szCs w:val="22"/>
        </w:rPr>
      </w:pPr>
      <w:r>
        <w:rPr>
          <w:rFonts w:ascii="Tahoma" w:hAnsi="Tahoma" w:cs="Tahoma"/>
          <w:b/>
          <w:bCs/>
          <w:color w:val="000000"/>
        </w:rPr>
        <w:t>New Business</w:t>
      </w:r>
    </w:p>
    <w:p w14:paraId="0A36C982" w14:textId="2BB92AB1" w:rsidR="004A2247" w:rsidRPr="00EA250D" w:rsidRDefault="004A2247" w:rsidP="004A2247">
      <w:pPr>
        <w:pStyle w:val="ListParagraph"/>
        <w:numPr>
          <w:ilvl w:val="1"/>
          <w:numId w:val="45"/>
        </w:numPr>
        <w:spacing w:line="276" w:lineRule="auto"/>
        <w:jc w:val="both"/>
        <w:rPr>
          <w:rFonts w:ascii="Tahoma" w:hAnsi="Tahoma" w:cs="Tahoma"/>
          <w:b/>
          <w:bCs/>
          <w:color w:val="000000"/>
          <w:sz w:val="22"/>
          <w:szCs w:val="22"/>
        </w:rPr>
      </w:pPr>
      <w:r w:rsidRPr="00EA250D">
        <w:rPr>
          <w:rFonts w:ascii="Tahoma" w:hAnsi="Tahoma" w:cs="Tahoma"/>
          <w:b/>
          <w:bCs/>
          <w:color w:val="000000"/>
        </w:rPr>
        <w:t>FY2017 End of Year Budget Transfers</w:t>
      </w:r>
    </w:p>
    <w:p w14:paraId="2CCF33E4" w14:textId="77777777" w:rsidR="00380829" w:rsidRDefault="00380829" w:rsidP="004A2247">
      <w:pPr>
        <w:pStyle w:val="ListParagraph"/>
        <w:spacing w:line="276" w:lineRule="auto"/>
        <w:ind w:left="1440"/>
        <w:jc w:val="both"/>
        <w:rPr>
          <w:rFonts w:ascii="Tahoma" w:hAnsi="Tahoma" w:cs="Tahoma"/>
          <w:bCs/>
          <w:color w:val="000000"/>
          <w:sz w:val="22"/>
          <w:szCs w:val="22"/>
        </w:rPr>
      </w:pPr>
    </w:p>
    <w:p w14:paraId="6BB6A5BE" w14:textId="3EDBE5CD" w:rsidR="00746AD3" w:rsidRDefault="00EA250D" w:rsidP="004A2247">
      <w:pPr>
        <w:pStyle w:val="ListParagraph"/>
        <w:spacing w:line="276" w:lineRule="auto"/>
        <w:ind w:left="1440"/>
        <w:jc w:val="both"/>
        <w:rPr>
          <w:rFonts w:ascii="Tahoma" w:hAnsi="Tahoma" w:cs="Tahoma"/>
          <w:bCs/>
          <w:color w:val="000000"/>
          <w:sz w:val="22"/>
          <w:szCs w:val="22"/>
        </w:rPr>
      </w:pPr>
      <w:r w:rsidRPr="00EA250D">
        <w:rPr>
          <w:rFonts w:ascii="Tahoma" w:hAnsi="Tahoma" w:cs="Tahoma"/>
          <w:bCs/>
          <w:color w:val="000000"/>
          <w:sz w:val="22"/>
          <w:szCs w:val="22"/>
        </w:rPr>
        <w:t>Mr. Jylkka</w:t>
      </w:r>
      <w:r>
        <w:rPr>
          <w:rFonts w:ascii="Tahoma" w:hAnsi="Tahoma" w:cs="Tahoma"/>
          <w:bCs/>
          <w:color w:val="000000"/>
          <w:sz w:val="22"/>
          <w:szCs w:val="22"/>
        </w:rPr>
        <w:t xml:space="preserve"> shared a 1-page document that outlined the d</w:t>
      </w:r>
      <w:r w:rsidRPr="00EA250D">
        <w:rPr>
          <w:rFonts w:ascii="Tahoma" w:hAnsi="Tahoma" w:cs="Tahoma"/>
          <w:bCs/>
          <w:color w:val="000000"/>
          <w:sz w:val="22"/>
          <w:szCs w:val="22"/>
        </w:rPr>
        <w:t xml:space="preserve">epartments </w:t>
      </w:r>
      <w:r w:rsidR="00A20D3D">
        <w:rPr>
          <w:rFonts w:ascii="Tahoma" w:hAnsi="Tahoma" w:cs="Tahoma"/>
          <w:bCs/>
          <w:color w:val="000000"/>
          <w:sz w:val="22"/>
          <w:szCs w:val="22"/>
        </w:rPr>
        <w:t xml:space="preserve">that ended FY2017 </w:t>
      </w:r>
      <w:r w:rsidRPr="00EA250D">
        <w:rPr>
          <w:rFonts w:ascii="Tahoma" w:hAnsi="Tahoma" w:cs="Tahoma"/>
          <w:bCs/>
          <w:color w:val="000000"/>
          <w:sz w:val="22"/>
          <w:szCs w:val="22"/>
        </w:rPr>
        <w:t xml:space="preserve">with </w:t>
      </w:r>
      <w:r w:rsidR="00A20D3D">
        <w:rPr>
          <w:rFonts w:ascii="Tahoma" w:hAnsi="Tahoma" w:cs="Tahoma"/>
          <w:bCs/>
          <w:color w:val="000000"/>
          <w:sz w:val="22"/>
          <w:szCs w:val="22"/>
        </w:rPr>
        <w:t xml:space="preserve">a deficit </w:t>
      </w:r>
      <w:r w:rsidR="00380829">
        <w:rPr>
          <w:rFonts w:ascii="Tahoma" w:hAnsi="Tahoma" w:cs="Tahoma"/>
          <w:bCs/>
          <w:color w:val="000000"/>
          <w:sz w:val="22"/>
          <w:szCs w:val="22"/>
        </w:rPr>
        <w:t>(</w:t>
      </w:r>
      <w:r>
        <w:rPr>
          <w:rFonts w:ascii="Tahoma" w:hAnsi="Tahoma" w:cs="Tahoma"/>
          <w:bCs/>
          <w:color w:val="000000"/>
          <w:sz w:val="22"/>
          <w:szCs w:val="22"/>
        </w:rPr>
        <w:t xml:space="preserve">amount and major drivers) </w:t>
      </w:r>
      <w:r w:rsidR="00A20D3D">
        <w:rPr>
          <w:rFonts w:ascii="Tahoma" w:hAnsi="Tahoma" w:cs="Tahoma"/>
          <w:bCs/>
          <w:color w:val="000000"/>
          <w:sz w:val="22"/>
          <w:szCs w:val="22"/>
        </w:rPr>
        <w:t xml:space="preserve">and sought a motion from the Board to </w:t>
      </w:r>
      <w:r w:rsidR="00746AD3">
        <w:rPr>
          <w:rFonts w:ascii="Tahoma" w:hAnsi="Tahoma" w:cs="Tahoma"/>
          <w:bCs/>
          <w:color w:val="000000"/>
          <w:sz w:val="22"/>
          <w:szCs w:val="22"/>
        </w:rPr>
        <w:t xml:space="preserve">recommend that the Town Council approve the </w:t>
      </w:r>
      <w:r w:rsidR="00D80E15">
        <w:rPr>
          <w:rFonts w:ascii="Tahoma" w:hAnsi="Tahoma" w:cs="Tahoma"/>
          <w:bCs/>
          <w:color w:val="000000"/>
          <w:sz w:val="22"/>
          <w:szCs w:val="22"/>
        </w:rPr>
        <w:t xml:space="preserve">transfer </w:t>
      </w:r>
      <w:r w:rsidR="00746AD3">
        <w:rPr>
          <w:rFonts w:ascii="Tahoma" w:hAnsi="Tahoma" w:cs="Tahoma"/>
          <w:bCs/>
          <w:color w:val="000000"/>
          <w:sz w:val="22"/>
          <w:szCs w:val="22"/>
        </w:rPr>
        <w:t xml:space="preserve">of </w:t>
      </w:r>
      <w:r w:rsidRPr="00EA250D">
        <w:rPr>
          <w:rFonts w:ascii="Tahoma" w:hAnsi="Tahoma" w:cs="Tahoma"/>
          <w:bCs/>
          <w:color w:val="000000"/>
          <w:sz w:val="22"/>
          <w:szCs w:val="22"/>
        </w:rPr>
        <w:t>$103,</w:t>
      </w:r>
      <w:r w:rsidR="00A20D3D">
        <w:rPr>
          <w:rFonts w:ascii="Tahoma" w:hAnsi="Tahoma" w:cs="Tahoma"/>
          <w:bCs/>
          <w:color w:val="000000"/>
          <w:sz w:val="22"/>
          <w:szCs w:val="22"/>
        </w:rPr>
        <w:t xml:space="preserve">565 from Employee Benefits and </w:t>
      </w:r>
      <w:r w:rsidR="00D80E15">
        <w:rPr>
          <w:rFonts w:ascii="Tahoma" w:hAnsi="Tahoma" w:cs="Tahoma"/>
          <w:bCs/>
          <w:color w:val="000000"/>
          <w:sz w:val="22"/>
          <w:szCs w:val="22"/>
        </w:rPr>
        <w:t xml:space="preserve">Contingency to the departments in need (ranging from $20 – $49,000) in order to balance. He also </w:t>
      </w:r>
      <w:r w:rsidRPr="00EA250D">
        <w:rPr>
          <w:rFonts w:ascii="Tahoma" w:hAnsi="Tahoma" w:cs="Tahoma"/>
          <w:bCs/>
          <w:color w:val="000000"/>
          <w:sz w:val="22"/>
          <w:szCs w:val="22"/>
        </w:rPr>
        <w:t xml:space="preserve">shared </w:t>
      </w:r>
      <w:r w:rsidR="00D80E15">
        <w:rPr>
          <w:rFonts w:ascii="Tahoma" w:hAnsi="Tahoma" w:cs="Tahoma"/>
          <w:bCs/>
          <w:color w:val="000000"/>
          <w:sz w:val="22"/>
          <w:szCs w:val="22"/>
        </w:rPr>
        <w:t xml:space="preserve">that the </w:t>
      </w:r>
      <w:r w:rsidRPr="00EA250D">
        <w:rPr>
          <w:rFonts w:ascii="Tahoma" w:hAnsi="Tahoma" w:cs="Tahoma"/>
          <w:bCs/>
          <w:color w:val="000000"/>
          <w:sz w:val="22"/>
          <w:szCs w:val="22"/>
        </w:rPr>
        <w:t>historic</w:t>
      </w:r>
      <w:r w:rsidR="00D80E15">
        <w:rPr>
          <w:rFonts w:ascii="Tahoma" w:hAnsi="Tahoma" w:cs="Tahoma"/>
          <w:bCs/>
          <w:color w:val="000000"/>
          <w:sz w:val="22"/>
          <w:szCs w:val="22"/>
        </w:rPr>
        <w:t xml:space="preserve"> average for transfers is $</w:t>
      </w:r>
      <w:r w:rsidRPr="00EA250D">
        <w:rPr>
          <w:rFonts w:ascii="Tahoma" w:hAnsi="Tahoma" w:cs="Tahoma"/>
          <w:bCs/>
          <w:color w:val="000000"/>
          <w:sz w:val="22"/>
          <w:szCs w:val="22"/>
        </w:rPr>
        <w:t>197</w:t>
      </w:r>
      <w:r w:rsidR="00D80E15">
        <w:rPr>
          <w:rFonts w:ascii="Tahoma" w:hAnsi="Tahoma" w:cs="Tahoma"/>
          <w:bCs/>
          <w:color w:val="000000"/>
          <w:sz w:val="22"/>
          <w:szCs w:val="22"/>
        </w:rPr>
        <w:t>,000</w:t>
      </w:r>
      <w:r w:rsidRPr="00EA250D">
        <w:rPr>
          <w:rFonts w:ascii="Tahoma" w:hAnsi="Tahoma" w:cs="Tahoma"/>
          <w:bCs/>
          <w:color w:val="000000"/>
          <w:sz w:val="22"/>
          <w:szCs w:val="22"/>
        </w:rPr>
        <w:t>.</w:t>
      </w:r>
      <w:r w:rsidR="00D80E15">
        <w:rPr>
          <w:rFonts w:ascii="Tahoma" w:hAnsi="Tahoma" w:cs="Tahoma"/>
          <w:bCs/>
          <w:color w:val="000000"/>
          <w:sz w:val="22"/>
          <w:szCs w:val="22"/>
        </w:rPr>
        <w:t xml:space="preserve"> Board members agreed that most of the deficits were not a surprise but did question 2 line items: </w:t>
      </w:r>
    </w:p>
    <w:p w14:paraId="24066CA6" w14:textId="77777777" w:rsidR="00380829" w:rsidRDefault="00380829" w:rsidP="00380829">
      <w:pPr>
        <w:pStyle w:val="ListParagraph"/>
        <w:spacing w:line="276" w:lineRule="auto"/>
        <w:ind w:left="2160"/>
        <w:jc w:val="both"/>
        <w:rPr>
          <w:rFonts w:ascii="Tahoma" w:hAnsi="Tahoma" w:cs="Tahoma"/>
          <w:bCs/>
          <w:color w:val="000000"/>
          <w:sz w:val="22"/>
          <w:szCs w:val="22"/>
        </w:rPr>
      </w:pPr>
    </w:p>
    <w:p w14:paraId="68005597" w14:textId="3F4C8B6B" w:rsidR="00746AD3" w:rsidRDefault="00EA250D" w:rsidP="00746AD3">
      <w:pPr>
        <w:pStyle w:val="ListParagraph"/>
        <w:numPr>
          <w:ilvl w:val="0"/>
          <w:numId w:val="49"/>
        </w:numPr>
        <w:spacing w:line="276" w:lineRule="auto"/>
        <w:jc w:val="both"/>
        <w:rPr>
          <w:rFonts w:ascii="Tahoma" w:hAnsi="Tahoma" w:cs="Tahoma"/>
          <w:bCs/>
          <w:color w:val="000000"/>
          <w:sz w:val="22"/>
          <w:szCs w:val="22"/>
        </w:rPr>
      </w:pPr>
      <w:r w:rsidRPr="00380829">
        <w:rPr>
          <w:rFonts w:ascii="Tahoma" w:hAnsi="Tahoma" w:cs="Tahoma"/>
          <w:b/>
          <w:bCs/>
          <w:color w:val="000000"/>
          <w:sz w:val="22"/>
          <w:szCs w:val="22"/>
        </w:rPr>
        <w:t xml:space="preserve">Street </w:t>
      </w:r>
      <w:r w:rsidR="00746AD3" w:rsidRPr="00380829">
        <w:rPr>
          <w:rFonts w:ascii="Tahoma" w:hAnsi="Tahoma" w:cs="Tahoma"/>
          <w:b/>
          <w:bCs/>
          <w:color w:val="000000"/>
          <w:sz w:val="22"/>
          <w:szCs w:val="22"/>
        </w:rPr>
        <w:t>Li</w:t>
      </w:r>
      <w:r w:rsidRPr="00380829">
        <w:rPr>
          <w:rFonts w:ascii="Tahoma" w:hAnsi="Tahoma" w:cs="Tahoma"/>
          <w:b/>
          <w:bCs/>
          <w:color w:val="000000"/>
          <w:sz w:val="22"/>
          <w:szCs w:val="22"/>
        </w:rPr>
        <w:t>ghts</w:t>
      </w:r>
      <w:r w:rsidR="00746AD3">
        <w:rPr>
          <w:rFonts w:ascii="Tahoma" w:hAnsi="Tahoma" w:cs="Tahoma"/>
          <w:bCs/>
          <w:color w:val="000000"/>
          <w:sz w:val="22"/>
          <w:szCs w:val="22"/>
        </w:rPr>
        <w:t xml:space="preserve"> (deficit of $7,860): In response to Mr. Hurst’s question of how this can occur, Mr. Jylkka confirmed that the budget had been cut by the Board in 2017 resulting in a higher deficit than normal inflation would have caused to the original budget.  </w:t>
      </w:r>
    </w:p>
    <w:p w14:paraId="46A1D78A" w14:textId="77777777" w:rsidR="00380829" w:rsidRDefault="00380829" w:rsidP="00380829">
      <w:pPr>
        <w:pStyle w:val="ListParagraph"/>
        <w:spacing w:line="276" w:lineRule="auto"/>
        <w:ind w:left="2160"/>
        <w:jc w:val="both"/>
        <w:rPr>
          <w:rFonts w:ascii="Tahoma" w:hAnsi="Tahoma" w:cs="Tahoma"/>
          <w:bCs/>
          <w:color w:val="000000"/>
          <w:sz w:val="22"/>
          <w:szCs w:val="22"/>
        </w:rPr>
      </w:pPr>
    </w:p>
    <w:p w14:paraId="670EB09C" w14:textId="5A904726" w:rsidR="00746AD3" w:rsidRDefault="00746AD3" w:rsidP="00746AD3">
      <w:pPr>
        <w:pStyle w:val="ListParagraph"/>
        <w:numPr>
          <w:ilvl w:val="0"/>
          <w:numId w:val="49"/>
        </w:numPr>
        <w:spacing w:line="276" w:lineRule="auto"/>
        <w:rPr>
          <w:rFonts w:ascii="Tahoma" w:hAnsi="Tahoma" w:cs="Tahoma"/>
          <w:bCs/>
          <w:color w:val="000000"/>
          <w:sz w:val="22"/>
          <w:szCs w:val="22"/>
        </w:rPr>
      </w:pPr>
      <w:r w:rsidRPr="00380829">
        <w:rPr>
          <w:rFonts w:ascii="Tahoma" w:hAnsi="Tahoma" w:cs="Tahoma"/>
          <w:b/>
          <w:bCs/>
          <w:color w:val="000000"/>
          <w:sz w:val="22"/>
          <w:szCs w:val="22"/>
        </w:rPr>
        <w:t xml:space="preserve">Legal </w:t>
      </w:r>
      <w:r>
        <w:rPr>
          <w:rFonts w:ascii="Tahoma" w:hAnsi="Tahoma" w:cs="Tahoma"/>
          <w:bCs/>
          <w:color w:val="000000"/>
          <w:sz w:val="22"/>
          <w:szCs w:val="22"/>
        </w:rPr>
        <w:t>(deficit of $49,005): Mr. Jylkka explained that the major drivers for this overage were the Town Hall/Police Department Project and the BoE Lawsuit (exclusive of Labor). Discussion</w:t>
      </w:r>
      <w:r w:rsidR="004B6174">
        <w:rPr>
          <w:rFonts w:ascii="Tahoma" w:hAnsi="Tahoma" w:cs="Tahoma"/>
          <w:bCs/>
          <w:color w:val="000000"/>
          <w:sz w:val="22"/>
          <w:szCs w:val="22"/>
        </w:rPr>
        <w:t xml:space="preserve"> followed resulting in Board members </w:t>
      </w:r>
      <w:r>
        <w:rPr>
          <w:rFonts w:ascii="Tahoma" w:hAnsi="Tahoma" w:cs="Tahoma"/>
          <w:bCs/>
          <w:color w:val="000000"/>
          <w:sz w:val="22"/>
          <w:szCs w:val="22"/>
        </w:rPr>
        <w:t>support</w:t>
      </w:r>
      <w:r w:rsidR="004B6174">
        <w:rPr>
          <w:rFonts w:ascii="Tahoma" w:hAnsi="Tahoma" w:cs="Tahoma"/>
          <w:bCs/>
          <w:color w:val="000000"/>
          <w:sz w:val="22"/>
          <w:szCs w:val="22"/>
        </w:rPr>
        <w:t>ing</w:t>
      </w:r>
      <w:r>
        <w:rPr>
          <w:rFonts w:ascii="Tahoma" w:hAnsi="Tahoma" w:cs="Tahoma"/>
          <w:bCs/>
          <w:color w:val="000000"/>
          <w:sz w:val="22"/>
          <w:szCs w:val="22"/>
        </w:rPr>
        <w:t xml:space="preserve"> </w:t>
      </w:r>
      <w:r w:rsidR="004B6174">
        <w:rPr>
          <w:rFonts w:ascii="Tahoma" w:hAnsi="Tahoma" w:cs="Tahoma"/>
          <w:bCs/>
          <w:color w:val="000000"/>
          <w:sz w:val="22"/>
          <w:szCs w:val="22"/>
        </w:rPr>
        <w:t xml:space="preserve">a suggestion by </w:t>
      </w:r>
      <w:r>
        <w:rPr>
          <w:rFonts w:ascii="Tahoma" w:hAnsi="Tahoma" w:cs="Tahoma"/>
          <w:bCs/>
          <w:color w:val="000000"/>
          <w:sz w:val="22"/>
          <w:szCs w:val="22"/>
        </w:rPr>
        <w:t xml:space="preserve">Mr. Markham’s to provide transparency into the costs associated with the BoE lawsuit </w:t>
      </w:r>
      <w:r w:rsidR="00A20ECF">
        <w:rPr>
          <w:rFonts w:ascii="Tahoma" w:hAnsi="Tahoma" w:cs="Tahoma"/>
          <w:bCs/>
          <w:color w:val="000000"/>
          <w:sz w:val="22"/>
          <w:szCs w:val="22"/>
        </w:rPr>
        <w:t xml:space="preserve">($18,675) </w:t>
      </w:r>
      <w:r>
        <w:rPr>
          <w:rFonts w:ascii="Tahoma" w:hAnsi="Tahoma" w:cs="Tahoma"/>
          <w:bCs/>
          <w:color w:val="000000"/>
          <w:sz w:val="22"/>
          <w:szCs w:val="22"/>
        </w:rPr>
        <w:t xml:space="preserve">rather than making the Legal Budget balance. </w:t>
      </w:r>
      <w:r w:rsidR="00A20ECF">
        <w:rPr>
          <w:rFonts w:ascii="Tahoma" w:hAnsi="Tahoma" w:cs="Tahoma"/>
          <w:bCs/>
          <w:color w:val="000000"/>
          <w:sz w:val="22"/>
          <w:szCs w:val="22"/>
        </w:rPr>
        <w:t xml:space="preserve">Mr. Jylkka informed Members that any remaining deficits would need to disclosed in the form of a footnote in the Audit Report. </w:t>
      </w:r>
    </w:p>
    <w:p w14:paraId="73F2D9FE" w14:textId="77777777" w:rsidR="00380829" w:rsidRDefault="00380829" w:rsidP="00A20ECF">
      <w:pPr>
        <w:pStyle w:val="ListParagraph"/>
        <w:spacing w:line="276" w:lineRule="auto"/>
        <w:ind w:left="1440"/>
        <w:rPr>
          <w:rFonts w:ascii="Tahoma" w:hAnsi="Tahoma" w:cs="Tahoma"/>
          <w:bCs/>
          <w:i/>
          <w:color w:val="000000"/>
          <w:sz w:val="22"/>
          <w:szCs w:val="22"/>
        </w:rPr>
      </w:pPr>
    </w:p>
    <w:p w14:paraId="6C066E78" w14:textId="2D879A6D" w:rsidR="00A20ECF" w:rsidRDefault="004B6174" w:rsidP="00A20ECF">
      <w:pPr>
        <w:pStyle w:val="ListParagraph"/>
        <w:spacing w:line="276" w:lineRule="auto"/>
        <w:ind w:left="1440"/>
        <w:rPr>
          <w:rFonts w:ascii="Tahoma" w:hAnsi="Tahoma" w:cs="Tahoma"/>
          <w:bCs/>
          <w:color w:val="000000"/>
          <w:sz w:val="22"/>
          <w:szCs w:val="22"/>
        </w:rPr>
      </w:pPr>
      <w:r w:rsidRPr="00A20ECF">
        <w:rPr>
          <w:rFonts w:ascii="Tahoma" w:hAnsi="Tahoma" w:cs="Tahoma"/>
          <w:bCs/>
          <w:i/>
          <w:color w:val="000000"/>
          <w:sz w:val="22"/>
          <w:szCs w:val="22"/>
        </w:rPr>
        <w:t xml:space="preserve">Mr. Hurst made a motion to </w:t>
      </w:r>
      <w:r w:rsidR="00EA250D" w:rsidRPr="00A20ECF">
        <w:rPr>
          <w:rFonts w:ascii="Tahoma" w:hAnsi="Tahoma" w:cs="Tahoma"/>
          <w:bCs/>
          <w:i/>
          <w:color w:val="000000"/>
          <w:sz w:val="22"/>
          <w:szCs w:val="22"/>
        </w:rPr>
        <w:t xml:space="preserve">approve </w:t>
      </w:r>
      <w:r w:rsidRPr="00A20ECF">
        <w:rPr>
          <w:rFonts w:ascii="Tahoma" w:hAnsi="Tahoma" w:cs="Tahoma"/>
          <w:bCs/>
          <w:i/>
          <w:color w:val="000000"/>
          <w:sz w:val="22"/>
          <w:szCs w:val="22"/>
        </w:rPr>
        <w:t>the transfer of $</w:t>
      </w:r>
      <w:r w:rsidR="00EA250D" w:rsidRPr="00A20ECF">
        <w:rPr>
          <w:rFonts w:ascii="Tahoma" w:hAnsi="Tahoma" w:cs="Tahoma"/>
          <w:bCs/>
          <w:i/>
          <w:color w:val="000000"/>
          <w:sz w:val="22"/>
          <w:szCs w:val="22"/>
        </w:rPr>
        <w:t>84</w:t>
      </w:r>
      <w:r w:rsidRPr="00A20ECF">
        <w:rPr>
          <w:rFonts w:ascii="Tahoma" w:hAnsi="Tahoma" w:cs="Tahoma"/>
          <w:bCs/>
          <w:i/>
          <w:color w:val="000000"/>
          <w:sz w:val="22"/>
          <w:szCs w:val="22"/>
        </w:rPr>
        <w:t>,</w:t>
      </w:r>
      <w:r w:rsidR="00EA250D" w:rsidRPr="00A20ECF">
        <w:rPr>
          <w:rFonts w:ascii="Tahoma" w:hAnsi="Tahoma" w:cs="Tahoma"/>
          <w:bCs/>
          <w:i/>
          <w:color w:val="000000"/>
          <w:sz w:val="22"/>
          <w:szCs w:val="22"/>
        </w:rPr>
        <w:t>880</w:t>
      </w:r>
      <w:r w:rsidRPr="00A20ECF">
        <w:rPr>
          <w:rFonts w:ascii="Tahoma" w:hAnsi="Tahoma" w:cs="Tahoma"/>
          <w:bCs/>
          <w:i/>
          <w:color w:val="000000"/>
          <w:sz w:val="22"/>
          <w:szCs w:val="22"/>
        </w:rPr>
        <w:t xml:space="preserve"> </w:t>
      </w:r>
      <w:r w:rsidR="00A20ECF" w:rsidRPr="00A20ECF">
        <w:rPr>
          <w:rFonts w:ascii="Tahoma" w:hAnsi="Tahoma" w:cs="Tahoma"/>
          <w:bCs/>
          <w:i/>
          <w:color w:val="000000"/>
          <w:sz w:val="22"/>
          <w:szCs w:val="22"/>
        </w:rPr>
        <w:t xml:space="preserve">($103,565 requested minus $18,675 </w:t>
      </w:r>
      <w:r w:rsidRPr="00A20ECF">
        <w:rPr>
          <w:rFonts w:ascii="Tahoma" w:hAnsi="Tahoma" w:cs="Tahoma"/>
          <w:bCs/>
          <w:i/>
          <w:color w:val="000000"/>
          <w:sz w:val="22"/>
          <w:szCs w:val="22"/>
        </w:rPr>
        <w:t>for the 2016-2017 fiscal year and authorize the Finance Director to make any additional transfers, up to $5,000 (in the aggregate), that may be needed in order to close out the book</w:t>
      </w:r>
      <w:r w:rsidR="00A20ECF" w:rsidRPr="00A20ECF">
        <w:rPr>
          <w:rFonts w:ascii="Tahoma" w:hAnsi="Tahoma" w:cs="Tahoma"/>
          <w:bCs/>
          <w:i/>
          <w:color w:val="000000"/>
          <w:sz w:val="22"/>
          <w:szCs w:val="22"/>
        </w:rPr>
        <w:t>s for the 2016-2017 fiscal year</w:t>
      </w:r>
      <w:r w:rsidR="00A20ECF">
        <w:rPr>
          <w:rFonts w:ascii="Tahoma" w:hAnsi="Tahoma" w:cs="Tahoma"/>
          <w:bCs/>
          <w:i/>
          <w:color w:val="000000"/>
          <w:sz w:val="22"/>
          <w:szCs w:val="22"/>
        </w:rPr>
        <w:t>. Further resolved,</w:t>
      </w:r>
      <w:r w:rsidR="00A20ECF" w:rsidRPr="00A20ECF">
        <w:rPr>
          <w:rFonts w:ascii="Tahoma" w:hAnsi="Tahoma" w:cs="Tahoma"/>
          <w:bCs/>
          <w:i/>
          <w:color w:val="000000"/>
          <w:sz w:val="22"/>
          <w:szCs w:val="22"/>
        </w:rPr>
        <w:t xml:space="preserve"> the Finance Director shall report back to the Board of Finance and the Town Council of any additional budget transfers. The motion was seconded by Mr. Markham.</w:t>
      </w:r>
      <w:r w:rsidR="00A20ECF">
        <w:rPr>
          <w:rFonts w:ascii="Tahoma" w:hAnsi="Tahoma" w:cs="Tahoma"/>
          <w:bCs/>
          <w:color w:val="000000"/>
          <w:sz w:val="22"/>
          <w:szCs w:val="22"/>
        </w:rPr>
        <w:t xml:space="preserve"> </w:t>
      </w:r>
    </w:p>
    <w:p w14:paraId="5DF3DF85" w14:textId="338F278A" w:rsidR="00EA250D" w:rsidRPr="00A20ECF" w:rsidRDefault="00A20ECF" w:rsidP="00A20ECF">
      <w:pPr>
        <w:pStyle w:val="ListParagraph"/>
        <w:spacing w:line="276" w:lineRule="auto"/>
        <w:ind w:left="1440"/>
        <w:rPr>
          <w:rFonts w:ascii="Tahoma" w:hAnsi="Tahoma" w:cs="Tahoma"/>
          <w:b/>
          <w:bCs/>
          <w:i/>
          <w:color w:val="000000"/>
          <w:sz w:val="22"/>
          <w:szCs w:val="22"/>
        </w:rPr>
      </w:pPr>
      <w:r w:rsidRPr="00A20ECF">
        <w:rPr>
          <w:rFonts w:ascii="Tahoma" w:hAnsi="Tahoma" w:cs="Tahoma"/>
          <w:b/>
          <w:bCs/>
          <w:i/>
          <w:color w:val="000000"/>
          <w:sz w:val="22"/>
          <w:szCs w:val="22"/>
        </w:rPr>
        <w:t xml:space="preserve">Vote: 6-0. Motion Passed </w:t>
      </w:r>
    </w:p>
    <w:p w14:paraId="6FD2CC6D" w14:textId="77777777" w:rsidR="00EA250D" w:rsidRDefault="00EA250D" w:rsidP="004A2247">
      <w:pPr>
        <w:pStyle w:val="ListParagraph"/>
        <w:spacing w:line="276" w:lineRule="auto"/>
        <w:ind w:left="1440"/>
        <w:jc w:val="both"/>
        <w:rPr>
          <w:rFonts w:ascii="Tahoma" w:hAnsi="Tahoma" w:cs="Tahoma"/>
          <w:bCs/>
          <w:color w:val="000000"/>
          <w:sz w:val="22"/>
          <w:szCs w:val="22"/>
        </w:rPr>
      </w:pPr>
    </w:p>
    <w:p w14:paraId="72DD37F8" w14:textId="5E265CF1" w:rsidR="004A2247" w:rsidRPr="00EA250D" w:rsidRDefault="00EA250D" w:rsidP="004A2247">
      <w:pPr>
        <w:pStyle w:val="ListParagraph"/>
        <w:spacing w:line="276" w:lineRule="auto"/>
        <w:ind w:left="1440"/>
        <w:jc w:val="both"/>
        <w:rPr>
          <w:rFonts w:ascii="Tahoma" w:hAnsi="Tahoma" w:cs="Tahoma"/>
          <w:bCs/>
          <w:color w:val="000000"/>
          <w:sz w:val="22"/>
          <w:szCs w:val="22"/>
        </w:rPr>
      </w:pPr>
      <w:r>
        <w:rPr>
          <w:rFonts w:ascii="Tahoma" w:hAnsi="Tahoma" w:cs="Tahoma"/>
          <w:bCs/>
          <w:color w:val="000000"/>
          <w:sz w:val="22"/>
          <w:szCs w:val="22"/>
        </w:rPr>
        <w:t xml:space="preserve"> </w:t>
      </w:r>
      <w:r w:rsidRPr="00EA250D">
        <w:rPr>
          <w:rFonts w:ascii="Tahoma" w:hAnsi="Tahoma" w:cs="Tahoma"/>
          <w:bCs/>
          <w:color w:val="000000"/>
          <w:sz w:val="22"/>
          <w:szCs w:val="22"/>
        </w:rPr>
        <w:t xml:space="preserve"> </w:t>
      </w:r>
    </w:p>
    <w:p w14:paraId="3AC91B27" w14:textId="77777777" w:rsidR="006C664D" w:rsidRPr="004A2247" w:rsidRDefault="006C664D" w:rsidP="00A27569">
      <w:pPr>
        <w:pStyle w:val="ListParagraph"/>
        <w:numPr>
          <w:ilvl w:val="0"/>
          <w:numId w:val="45"/>
        </w:numPr>
        <w:spacing w:line="276" w:lineRule="auto"/>
        <w:ind w:left="360"/>
        <w:jc w:val="both"/>
        <w:rPr>
          <w:rFonts w:ascii="Tahoma" w:hAnsi="Tahoma" w:cs="Tahoma"/>
          <w:b/>
          <w:bCs/>
          <w:color w:val="000000"/>
          <w:sz w:val="22"/>
          <w:szCs w:val="22"/>
        </w:rPr>
      </w:pPr>
      <w:r>
        <w:rPr>
          <w:rFonts w:ascii="Tahoma" w:hAnsi="Tahoma" w:cs="Tahoma"/>
          <w:b/>
          <w:bCs/>
          <w:color w:val="000000"/>
        </w:rPr>
        <w:t>Public Remarks</w:t>
      </w:r>
    </w:p>
    <w:p w14:paraId="79A79D0B" w14:textId="277B3094" w:rsidR="004A2247" w:rsidRDefault="00295A22" w:rsidP="004A2247">
      <w:pPr>
        <w:pStyle w:val="ListParagraph"/>
        <w:spacing w:line="276" w:lineRule="auto"/>
        <w:ind w:left="360"/>
        <w:jc w:val="both"/>
        <w:rPr>
          <w:rFonts w:ascii="Tahoma" w:hAnsi="Tahoma" w:cs="Tahoma"/>
          <w:bCs/>
          <w:color w:val="000000"/>
        </w:rPr>
      </w:pPr>
      <w:r w:rsidRPr="008D32A2">
        <w:rPr>
          <w:rFonts w:ascii="Tahoma" w:hAnsi="Tahoma" w:cs="Tahoma"/>
          <w:bCs/>
          <w:color w:val="000000"/>
        </w:rPr>
        <w:t>Whil</w:t>
      </w:r>
      <w:r w:rsidR="008D32A2" w:rsidRPr="008D32A2">
        <w:rPr>
          <w:rFonts w:ascii="Tahoma" w:hAnsi="Tahoma" w:cs="Tahoma"/>
          <w:bCs/>
          <w:color w:val="000000"/>
        </w:rPr>
        <w:t>e there was no public comment, t</w:t>
      </w:r>
      <w:r w:rsidRPr="008D32A2">
        <w:rPr>
          <w:rFonts w:ascii="Tahoma" w:hAnsi="Tahoma" w:cs="Tahoma"/>
          <w:bCs/>
          <w:color w:val="000000"/>
        </w:rPr>
        <w:t>he outgoing members of the Board (Lambert, Markham, Hurst, and Coshow)</w:t>
      </w:r>
      <w:r w:rsidR="008D32A2">
        <w:rPr>
          <w:rFonts w:ascii="Tahoma" w:hAnsi="Tahoma" w:cs="Tahoma"/>
          <w:bCs/>
          <w:color w:val="000000"/>
        </w:rPr>
        <w:t xml:space="preserve"> took a minute to reflect on each of their experiences on the </w:t>
      </w:r>
      <w:r w:rsidR="00380829">
        <w:rPr>
          <w:rFonts w:ascii="Tahoma" w:hAnsi="Tahoma" w:cs="Tahoma"/>
          <w:bCs/>
          <w:color w:val="000000"/>
        </w:rPr>
        <w:t xml:space="preserve">Board and were thanked for their service. </w:t>
      </w:r>
    </w:p>
    <w:p w14:paraId="36F4178B" w14:textId="77777777" w:rsidR="00380829" w:rsidRDefault="00380829" w:rsidP="004A2247">
      <w:pPr>
        <w:pStyle w:val="ListParagraph"/>
        <w:spacing w:line="276" w:lineRule="auto"/>
        <w:ind w:left="360"/>
        <w:jc w:val="both"/>
        <w:rPr>
          <w:rFonts w:ascii="Tahoma" w:hAnsi="Tahoma" w:cs="Tahoma"/>
          <w:bCs/>
          <w:color w:val="000000"/>
        </w:rPr>
      </w:pPr>
    </w:p>
    <w:p w14:paraId="49D6A31F" w14:textId="77777777" w:rsidR="00380829" w:rsidRDefault="00380829" w:rsidP="004A2247">
      <w:pPr>
        <w:pStyle w:val="ListParagraph"/>
        <w:spacing w:line="276" w:lineRule="auto"/>
        <w:ind w:left="360"/>
        <w:jc w:val="both"/>
        <w:rPr>
          <w:rFonts w:ascii="Tahoma" w:hAnsi="Tahoma" w:cs="Tahoma"/>
          <w:bCs/>
          <w:color w:val="000000"/>
        </w:rPr>
      </w:pPr>
    </w:p>
    <w:p w14:paraId="4A3CBBDF" w14:textId="77777777" w:rsidR="00380829" w:rsidRDefault="00380829" w:rsidP="004A2247">
      <w:pPr>
        <w:pStyle w:val="ListParagraph"/>
        <w:spacing w:line="276" w:lineRule="auto"/>
        <w:ind w:left="360"/>
        <w:jc w:val="both"/>
        <w:rPr>
          <w:rFonts w:ascii="Tahoma" w:hAnsi="Tahoma" w:cs="Tahoma"/>
          <w:bCs/>
          <w:color w:val="000000"/>
        </w:rPr>
      </w:pPr>
    </w:p>
    <w:p w14:paraId="17002B29" w14:textId="77777777" w:rsidR="00380829" w:rsidRPr="008D32A2" w:rsidRDefault="00380829" w:rsidP="004A2247">
      <w:pPr>
        <w:pStyle w:val="ListParagraph"/>
        <w:spacing w:line="276" w:lineRule="auto"/>
        <w:ind w:left="360"/>
        <w:jc w:val="both"/>
        <w:rPr>
          <w:rFonts w:ascii="Tahoma" w:hAnsi="Tahoma" w:cs="Tahoma"/>
          <w:bCs/>
          <w:color w:val="000000"/>
        </w:rPr>
      </w:pPr>
    </w:p>
    <w:p w14:paraId="49180060" w14:textId="2BD38A50" w:rsidR="006C664D" w:rsidRPr="006C664D" w:rsidRDefault="006C664D" w:rsidP="006C664D">
      <w:pPr>
        <w:pStyle w:val="ListParagraph"/>
        <w:numPr>
          <w:ilvl w:val="0"/>
          <w:numId w:val="45"/>
        </w:numPr>
        <w:spacing w:line="276" w:lineRule="auto"/>
        <w:ind w:left="360"/>
        <w:jc w:val="both"/>
        <w:rPr>
          <w:rFonts w:ascii="Tahoma" w:hAnsi="Tahoma" w:cs="Tahoma"/>
          <w:b/>
          <w:bCs/>
          <w:color w:val="000000"/>
          <w:sz w:val="22"/>
          <w:szCs w:val="22"/>
        </w:rPr>
      </w:pPr>
      <w:r>
        <w:rPr>
          <w:rFonts w:ascii="Tahoma" w:hAnsi="Tahoma" w:cs="Tahoma"/>
          <w:b/>
          <w:bCs/>
          <w:color w:val="000000"/>
        </w:rPr>
        <w:t>Adjournment</w:t>
      </w:r>
    </w:p>
    <w:p w14:paraId="6317B65D" w14:textId="7C8492DE" w:rsidR="00380829" w:rsidRDefault="00E5313C" w:rsidP="00E5313C">
      <w:pPr>
        <w:pStyle w:val="ListParagraph"/>
        <w:spacing w:line="276" w:lineRule="auto"/>
        <w:ind w:left="360"/>
        <w:jc w:val="both"/>
        <w:rPr>
          <w:rFonts w:ascii="Tahoma" w:hAnsi="Tahoma" w:cs="Tahoma"/>
          <w:color w:val="000000"/>
          <w:sz w:val="22"/>
          <w:szCs w:val="22"/>
        </w:rPr>
      </w:pPr>
      <w:r>
        <w:rPr>
          <w:rFonts w:ascii="Tahoma" w:hAnsi="Tahoma" w:cs="Tahoma"/>
          <w:color w:val="000000"/>
          <w:sz w:val="22"/>
          <w:szCs w:val="22"/>
        </w:rPr>
        <w:t>Mr</w:t>
      </w:r>
      <w:r w:rsidRPr="00897CDC">
        <w:rPr>
          <w:rFonts w:ascii="Tahoma" w:hAnsi="Tahoma" w:cs="Tahoma"/>
          <w:color w:val="000000"/>
          <w:sz w:val="22"/>
          <w:szCs w:val="22"/>
        </w:rPr>
        <w:t xml:space="preserve">. </w:t>
      </w:r>
      <w:r w:rsidR="006C664D">
        <w:rPr>
          <w:rFonts w:ascii="Tahoma" w:hAnsi="Tahoma" w:cs="Tahoma"/>
          <w:color w:val="000000"/>
          <w:sz w:val="22"/>
          <w:szCs w:val="22"/>
        </w:rPr>
        <w:t xml:space="preserve">Hurst </w:t>
      </w:r>
      <w:r w:rsidRPr="00897CDC">
        <w:rPr>
          <w:rFonts w:ascii="Tahoma" w:hAnsi="Tahoma" w:cs="Tahoma"/>
          <w:color w:val="000000"/>
          <w:sz w:val="22"/>
          <w:szCs w:val="22"/>
        </w:rPr>
        <w:t xml:space="preserve">made a motion to adjourn at </w:t>
      </w:r>
      <w:r w:rsidR="006C664D">
        <w:rPr>
          <w:rFonts w:ascii="Tahoma" w:hAnsi="Tahoma" w:cs="Tahoma"/>
          <w:color w:val="000000"/>
          <w:sz w:val="22"/>
          <w:szCs w:val="22"/>
        </w:rPr>
        <w:t>7</w:t>
      </w:r>
      <w:r w:rsidR="001E08D1">
        <w:rPr>
          <w:rFonts w:ascii="Tahoma" w:hAnsi="Tahoma" w:cs="Tahoma"/>
          <w:color w:val="000000"/>
          <w:sz w:val="22"/>
          <w:szCs w:val="22"/>
        </w:rPr>
        <w:t>:4</w:t>
      </w:r>
      <w:r w:rsidR="00380829">
        <w:rPr>
          <w:rFonts w:ascii="Tahoma" w:hAnsi="Tahoma" w:cs="Tahoma"/>
          <w:color w:val="000000"/>
          <w:sz w:val="22"/>
          <w:szCs w:val="22"/>
        </w:rPr>
        <w:t xml:space="preserve">4 </w:t>
      </w:r>
      <w:r>
        <w:rPr>
          <w:rFonts w:ascii="Tahoma" w:hAnsi="Tahoma" w:cs="Tahoma"/>
          <w:color w:val="000000"/>
          <w:sz w:val="22"/>
          <w:szCs w:val="22"/>
        </w:rPr>
        <w:t>p.m.</w:t>
      </w:r>
      <w:r w:rsidR="00380829">
        <w:rPr>
          <w:rFonts w:ascii="Tahoma" w:hAnsi="Tahoma" w:cs="Tahoma"/>
          <w:color w:val="000000"/>
          <w:sz w:val="22"/>
          <w:szCs w:val="22"/>
        </w:rPr>
        <w:t xml:space="preserve"> </w:t>
      </w:r>
      <w:r>
        <w:rPr>
          <w:rFonts w:ascii="Tahoma" w:hAnsi="Tahoma" w:cs="Tahoma"/>
          <w:color w:val="000000"/>
          <w:sz w:val="22"/>
          <w:szCs w:val="22"/>
        </w:rPr>
        <w:t xml:space="preserve">that was </w:t>
      </w:r>
      <w:r w:rsidRPr="00897CDC">
        <w:rPr>
          <w:rFonts w:ascii="Tahoma" w:hAnsi="Tahoma" w:cs="Tahoma"/>
          <w:color w:val="000000"/>
          <w:sz w:val="22"/>
          <w:szCs w:val="22"/>
        </w:rPr>
        <w:t>seconded by M</w:t>
      </w:r>
      <w:r w:rsidR="004F468A">
        <w:rPr>
          <w:rFonts w:ascii="Tahoma" w:hAnsi="Tahoma" w:cs="Tahoma"/>
          <w:color w:val="000000"/>
          <w:sz w:val="22"/>
          <w:szCs w:val="22"/>
        </w:rPr>
        <w:t>s</w:t>
      </w:r>
      <w:r w:rsidRPr="00897CDC">
        <w:rPr>
          <w:rFonts w:ascii="Tahoma" w:hAnsi="Tahoma" w:cs="Tahoma"/>
          <w:color w:val="000000"/>
          <w:sz w:val="22"/>
          <w:szCs w:val="22"/>
        </w:rPr>
        <w:t xml:space="preserve">. </w:t>
      </w:r>
      <w:r w:rsidR="004F468A">
        <w:rPr>
          <w:rFonts w:ascii="Tahoma" w:hAnsi="Tahoma" w:cs="Tahoma"/>
          <w:color w:val="000000"/>
          <w:sz w:val="22"/>
          <w:szCs w:val="22"/>
        </w:rPr>
        <w:t>Coshow</w:t>
      </w:r>
      <w:r w:rsidRPr="00897CDC">
        <w:rPr>
          <w:rFonts w:ascii="Tahoma" w:hAnsi="Tahoma" w:cs="Tahoma"/>
          <w:color w:val="000000"/>
          <w:sz w:val="22"/>
          <w:szCs w:val="22"/>
        </w:rPr>
        <w:t xml:space="preserve">. </w:t>
      </w:r>
    </w:p>
    <w:p w14:paraId="14AE274B" w14:textId="1FBBF9FC" w:rsidR="00E5313C" w:rsidRPr="00897CDC" w:rsidRDefault="00E5313C" w:rsidP="00E5313C">
      <w:pPr>
        <w:pStyle w:val="ListParagraph"/>
        <w:spacing w:line="276" w:lineRule="auto"/>
        <w:ind w:left="360"/>
        <w:jc w:val="both"/>
        <w:rPr>
          <w:rFonts w:ascii="Tahoma" w:hAnsi="Tahoma" w:cs="Tahoma"/>
          <w:color w:val="000000"/>
          <w:sz w:val="22"/>
          <w:szCs w:val="22"/>
        </w:rPr>
      </w:pPr>
      <w:r w:rsidRPr="00897CDC">
        <w:rPr>
          <w:rFonts w:ascii="Tahoma" w:hAnsi="Tahoma" w:cs="Tahoma"/>
          <w:b/>
          <w:bCs/>
          <w:color w:val="000000"/>
          <w:sz w:val="22"/>
          <w:szCs w:val="22"/>
        </w:rPr>
        <w:t>Vote was unanimous in favor.</w:t>
      </w:r>
      <w:r>
        <w:rPr>
          <w:rFonts w:ascii="Tahoma" w:hAnsi="Tahoma" w:cs="Tahoma"/>
          <w:b/>
          <w:bCs/>
          <w:color w:val="000000"/>
          <w:sz w:val="22"/>
          <w:szCs w:val="22"/>
        </w:rPr>
        <w:t xml:space="preserve"> Motion Passed. </w:t>
      </w:r>
    </w:p>
    <w:p w14:paraId="14AE274C" w14:textId="77777777" w:rsidR="000F14BB" w:rsidRDefault="000F14BB" w:rsidP="00A27569">
      <w:pPr>
        <w:spacing w:line="276" w:lineRule="auto"/>
        <w:rPr>
          <w:rFonts w:ascii="Tahoma" w:hAnsi="Tahoma" w:cs="Tahoma"/>
          <w:color w:val="000000"/>
        </w:rPr>
      </w:pPr>
    </w:p>
    <w:p w14:paraId="14AE274D" w14:textId="77777777" w:rsidR="00792D89" w:rsidRDefault="00792D89" w:rsidP="00A27569">
      <w:pPr>
        <w:spacing w:line="276" w:lineRule="auto"/>
        <w:rPr>
          <w:rFonts w:ascii="Tahoma" w:hAnsi="Tahoma" w:cs="Tahoma"/>
          <w:color w:val="000000"/>
        </w:rPr>
      </w:pPr>
    </w:p>
    <w:p w14:paraId="14AE274E" w14:textId="77777777" w:rsidR="00792D89" w:rsidRPr="00897CDC" w:rsidRDefault="00792D89" w:rsidP="00A27569">
      <w:pPr>
        <w:spacing w:line="276" w:lineRule="auto"/>
        <w:rPr>
          <w:rFonts w:ascii="Tahoma" w:hAnsi="Tahoma" w:cs="Tahoma"/>
          <w:color w:val="000000"/>
        </w:rPr>
      </w:pPr>
    </w:p>
    <w:p w14:paraId="14AE274F" w14:textId="77777777"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Respectfully submitted,</w:t>
      </w:r>
    </w:p>
    <w:p w14:paraId="14AE2750" w14:textId="77777777" w:rsidR="000F14BB" w:rsidRDefault="000F14BB" w:rsidP="00A27569">
      <w:pPr>
        <w:spacing w:line="276" w:lineRule="auto"/>
        <w:jc w:val="both"/>
        <w:rPr>
          <w:rFonts w:ascii="Tahoma" w:hAnsi="Tahoma" w:cs="Tahoma"/>
          <w:color w:val="000000"/>
          <w:sz w:val="22"/>
          <w:szCs w:val="22"/>
        </w:rPr>
      </w:pPr>
    </w:p>
    <w:p w14:paraId="14AE2751" w14:textId="77777777" w:rsidR="004F468A" w:rsidRPr="00897CDC" w:rsidRDefault="004F468A" w:rsidP="00A27569">
      <w:pPr>
        <w:spacing w:line="276" w:lineRule="auto"/>
        <w:jc w:val="both"/>
        <w:rPr>
          <w:rFonts w:ascii="Tahoma" w:hAnsi="Tahoma" w:cs="Tahoma"/>
          <w:color w:val="000000"/>
          <w:sz w:val="22"/>
          <w:szCs w:val="22"/>
        </w:rPr>
      </w:pPr>
    </w:p>
    <w:p w14:paraId="14AE2752" w14:textId="77777777"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Renee Bafumi</w:t>
      </w:r>
    </w:p>
    <w:p w14:paraId="14AE2753" w14:textId="77777777" w:rsidR="000F14BB" w:rsidRPr="00897CDC" w:rsidRDefault="000F14BB" w:rsidP="00A27569">
      <w:pPr>
        <w:spacing w:line="276" w:lineRule="auto"/>
        <w:jc w:val="both"/>
        <w:rPr>
          <w:rFonts w:ascii="Tahoma" w:hAnsi="Tahoma" w:cs="Tahoma"/>
          <w:color w:val="000000"/>
          <w:sz w:val="22"/>
          <w:szCs w:val="22"/>
        </w:rPr>
      </w:pPr>
      <w:r w:rsidRPr="00897CDC">
        <w:rPr>
          <w:rFonts w:ascii="Tahoma" w:hAnsi="Tahoma" w:cs="Tahoma"/>
          <w:color w:val="000000"/>
          <w:sz w:val="22"/>
          <w:szCs w:val="22"/>
        </w:rPr>
        <w:t>Recording Secretary</w:t>
      </w:r>
    </w:p>
    <w:sectPr w:rsidR="000F14BB" w:rsidRPr="00897CDC" w:rsidSect="009D5A4E">
      <w:headerReference w:type="default" r:id="rId9"/>
      <w:footerReference w:type="default" r:id="rId10"/>
      <w:pgSz w:w="12240" w:h="15840"/>
      <w:pgMar w:top="720" w:right="72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E2756" w14:textId="77777777" w:rsidR="003B5A3A" w:rsidRDefault="003B5A3A" w:rsidP="009F64B6">
      <w:r>
        <w:separator/>
      </w:r>
    </w:p>
  </w:endnote>
  <w:endnote w:type="continuationSeparator" w:id="0">
    <w:p w14:paraId="14AE2757" w14:textId="77777777" w:rsidR="003B5A3A" w:rsidRDefault="003B5A3A"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275E" w14:textId="77777777" w:rsidR="003B5A3A" w:rsidRDefault="003B5A3A" w:rsidP="002340B1">
    <w:pPr>
      <w:pStyle w:val="Footer"/>
      <w:jc w:val="center"/>
    </w:pPr>
    <w:r>
      <w:t xml:space="preserve">Page </w:t>
    </w:r>
    <w:r>
      <w:rPr>
        <w:b/>
        <w:bCs/>
      </w:rPr>
      <w:fldChar w:fldCharType="begin"/>
    </w:r>
    <w:r>
      <w:rPr>
        <w:b/>
        <w:bCs/>
      </w:rPr>
      <w:instrText xml:space="preserve"> PAGE </w:instrText>
    </w:r>
    <w:r>
      <w:rPr>
        <w:b/>
        <w:bCs/>
      </w:rPr>
      <w:fldChar w:fldCharType="separate"/>
    </w:r>
    <w:r w:rsidR="00992A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92A76">
      <w:rPr>
        <w:b/>
        <w:bCs/>
        <w:noProof/>
      </w:rPr>
      <w:t>3</w:t>
    </w:r>
    <w:r>
      <w:rPr>
        <w:b/>
        <w:bCs/>
      </w:rPr>
      <w:fldChar w:fldCharType="end"/>
    </w:r>
  </w:p>
  <w:p w14:paraId="14AE275F" w14:textId="77777777" w:rsidR="003B5A3A" w:rsidRDefault="003B5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E2754" w14:textId="77777777" w:rsidR="003B5A3A" w:rsidRDefault="003B5A3A" w:rsidP="009F64B6">
      <w:r>
        <w:separator/>
      </w:r>
    </w:p>
  </w:footnote>
  <w:footnote w:type="continuationSeparator" w:id="0">
    <w:p w14:paraId="14AE2755" w14:textId="77777777" w:rsidR="003B5A3A" w:rsidRDefault="003B5A3A"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2758" w14:textId="77777777" w:rsidR="003B5A3A" w:rsidRPr="00FB7479" w:rsidRDefault="003B5A3A" w:rsidP="004F6D6A">
    <w:pPr>
      <w:pStyle w:val="Title"/>
      <w:rPr>
        <w:rFonts w:ascii="Tahoma" w:hAnsi="Tahoma" w:cs="Tahoma"/>
        <w:sz w:val="20"/>
        <w:szCs w:val="20"/>
      </w:rPr>
    </w:pPr>
    <w:r w:rsidRPr="00FB7479">
      <w:rPr>
        <w:rFonts w:ascii="Tahoma" w:hAnsi="Tahoma" w:cs="Tahoma"/>
        <w:sz w:val="20"/>
        <w:szCs w:val="20"/>
      </w:rPr>
      <w:t>TOWN OF EAST HAMPTON</w:t>
    </w:r>
  </w:p>
  <w:p w14:paraId="14AE2759" w14:textId="77777777" w:rsidR="003B5A3A" w:rsidRPr="00FB7479" w:rsidRDefault="003B5A3A" w:rsidP="004F6D6A">
    <w:pPr>
      <w:jc w:val="center"/>
      <w:rPr>
        <w:rFonts w:ascii="Tahoma" w:hAnsi="Tahoma" w:cs="Tahoma"/>
        <w:b/>
        <w:bCs/>
        <w:sz w:val="20"/>
        <w:szCs w:val="20"/>
      </w:rPr>
    </w:pPr>
    <w:r w:rsidRPr="00FB7479">
      <w:rPr>
        <w:rFonts w:ascii="Tahoma" w:hAnsi="Tahoma" w:cs="Tahoma"/>
        <w:b/>
        <w:bCs/>
        <w:sz w:val="20"/>
        <w:szCs w:val="20"/>
      </w:rPr>
      <w:t>EAST HAMPTON, CT 06424</w:t>
    </w:r>
  </w:p>
  <w:p w14:paraId="14AE275A" w14:textId="77777777" w:rsidR="003B5A3A" w:rsidRPr="00FB7479" w:rsidRDefault="003B5A3A" w:rsidP="004F6D6A">
    <w:pPr>
      <w:pStyle w:val="Heading1"/>
      <w:rPr>
        <w:rFonts w:ascii="Tahoma" w:hAnsi="Tahoma" w:cs="Tahoma"/>
        <w:sz w:val="20"/>
        <w:szCs w:val="20"/>
      </w:rPr>
    </w:pPr>
    <w:r w:rsidRPr="00FB7479">
      <w:rPr>
        <w:rFonts w:ascii="Tahoma" w:hAnsi="Tahoma" w:cs="Tahoma"/>
        <w:sz w:val="20"/>
        <w:szCs w:val="20"/>
      </w:rPr>
      <w:t>BOARD OF FINANCE</w:t>
    </w:r>
  </w:p>
  <w:p w14:paraId="14AE275B" w14:textId="77777777" w:rsidR="003B5A3A" w:rsidRPr="00FB7479" w:rsidRDefault="003B5A3A" w:rsidP="004F6D6A">
    <w:pPr>
      <w:jc w:val="center"/>
      <w:rPr>
        <w:rFonts w:ascii="Tahoma" w:hAnsi="Tahoma" w:cs="Tahoma"/>
        <w:sz w:val="20"/>
        <w:szCs w:val="20"/>
      </w:rPr>
    </w:pPr>
    <w:r>
      <w:rPr>
        <w:rFonts w:ascii="Tahoma" w:hAnsi="Tahoma" w:cs="Tahoma"/>
        <w:sz w:val="20"/>
        <w:szCs w:val="20"/>
      </w:rPr>
      <w:t>SPECIAL MEETING</w:t>
    </w:r>
  </w:p>
  <w:p w14:paraId="14AE275C" w14:textId="20CB2C1B" w:rsidR="003B5A3A" w:rsidRPr="00FB7479" w:rsidRDefault="006C664D" w:rsidP="004F6D6A">
    <w:pPr>
      <w:jc w:val="center"/>
      <w:rPr>
        <w:rFonts w:ascii="Tahoma" w:hAnsi="Tahoma" w:cs="Tahoma"/>
        <w:sz w:val="20"/>
        <w:szCs w:val="20"/>
      </w:rPr>
    </w:pPr>
    <w:r>
      <w:rPr>
        <w:rFonts w:ascii="Tahoma" w:hAnsi="Tahoma" w:cs="Tahoma"/>
        <w:sz w:val="20"/>
        <w:szCs w:val="20"/>
      </w:rPr>
      <w:t>Monday October 23, 2017</w:t>
    </w:r>
  </w:p>
  <w:p w14:paraId="14AE275D" w14:textId="47CF2F11" w:rsidR="003B5A3A" w:rsidRDefault="006C664D" w:rsidP="004F6D6A">
    <w:pPr>
      <w:jc w:val="center"/>
    </w:pPr>
    <w:r>
      <w:rPr>
        <w:rFonts w:ascii="Tahoma" w:hAnsi="Tahoma" w:cs="Tahoma"/>
        <w:sz w:val="20"/>
        <w:szCs w:val="20"/>
      </w:rPr>
      <w:t>EHHS Library/Media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D0A"/>
    <w:multiLevelType w:val="hybridMultilevel"/>
    <w:tmpl w:val="449C9DF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586BE7"/>
    <w:multiLevelType w:val="hybridMultilevel"/>
    <w:tmpl w:val="7A10369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8">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242393"/>
    <w:multiLevelType w:val="hybridMultilevel"/>
    <w:tmpl w:val="BD82C9F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4795EA6"/>
    <w:multiLevelType w:val="hybridMultilevel"/>
    <w:tmpl w:val="8FA063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28E346CE"/>
    <w:multiLevelType w:val="hybridMultilevel"/>
    <w:tmpl w:val="CD5E1824"/>
    <w:lvl w:ilvl="0" w:tplc="0409000F">
      <w:start w:val="4"/>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91B48"/>
    <w:multiLevelType w:val="multilevel"/>
    <w:tmpl w:val="D132F4FA"/>
    <w:lvl w:ilvl="0">
      <w:start w:val="1"/>
      <w:numFmt w:val="decimal"/>
      <w:lvlText w:val="%1."/>
      <w:lvlJc w:val="left"/>
      <w:pPr>
        <w:tabs>
          <w:tab w:val="num" w:pos="1080"/>
        </w:tabs>
        <w:ind w:left="108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9A304F5"/>
    <w:multiLevelType w:val="hybridMultilevel"/>
    <w:tmpl w:val="94C8498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20">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1">
    <w:nsid w:val="2B8D734B"/>
    <w:multiLevelType w:val="hybridMultilevel"/>
    <w:tmpl w:val="01546F3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5">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6">
    <w:nsid w:val="44A83354"/>
    <w:multiLevelType w:val="hybridMultilevel"/>
    <w:tmpl w:val="D132F4FA"/>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58A12AE"/>
    <w:multiLevelType w:val="hybridMultilevel"/>
    <w:tmpl w:val="10866522"/>
    <w:lvl w:ilvl="0" w:tplc="0A16650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C6E4AB5"/>
    <w:multiLevelType w:val="hybridMultilevel"/>
    <w:tmpl w:val="D0ACCE88"/>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E1B33BD"/>
    <w:multiLevelType w:val="hybridMultilevel"/>
    <w:tmpl w:val="C660CB1E"/>
    <w:lvl w:ilvl="0" w:tplc="3D9CF056">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0981BBD"/>
    <w:multiLevelType w:val="hybridMultilevel"/>
    <w:tmpl w:val="1090E1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8A0232"/>
    <w:multiLevelType w:val="hybridMultilevel"/>
    <w:tmpl w:val="696814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5">
    <w:nsid w:val="5FB568E0"/>
    <w:multiLevelType w:val="hybridMultilevel"/>
    <w:tmpl w:val="3E7A59C0"/>
    <w:lvl w:ilvl="0" w:tplc="1AAA39D0">
      <w:start w:val="46"/>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4BD7740"/>
    <w:multiLevelType w:val="hybridMultilevel"/>
    <w:tmpl w:val="BA9EC83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88E5D89"/>
    <w:multiLevelType w:val="hybridMultilevel"/>
    <w:tmpl w:val="3B2A48F8"/>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696D5543"/>
    <w:multiLevelType w:val="hybridMultilevel"/>
    <w:tmpl w:val="4A724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A366866"/>
    <w:multiLevelType w:val="hybridMultilevel"/>
    <w:tmpl w:val="849022AA"/>
    <w:lvl w:ilvl="0" w:tplc="00005C46">
      <w:start w:val="1"/>
      <w:numFmt w:val="decimal"/>
      <w:lvlText w:val="%1."/>
      <w:lvlJc w:val="left"/>
      <w:pPr>
        <w:ind w:left="360" w:hanging="360"/>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2">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5E20F7"/>
    <w:multiLevelType w:val="hybridMultilevel"/>
    <w:tmpl w:val="43069EA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4">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A77EF8"/>
    <w:multiLevelType w:val="hybridMultilevel"/>
    <w:tmpl w:val="7A220F4E"/>
    <w:lvl w:ilvl="0" w:tplc="04090001">
      <w:start w:val="1"/>
      <w:numFmt w:val="bullet"/>
      <w:lvlText w:val=""/>
      <w:lvlJc w:val="left"/>
      <w:pPr>
        <w:tabs>
          <w:tab w:val="num" w:pos="1518"/>
        </w:tabs>
        <w:ind w:left="1518" w:hanging="360"/>
      </w:pPr>
      <w:rPr>
        <w:rFonts w:ascii="Symbol" w:hAnsi="Symbol" w:cs="Symbol" w:hint="default"/>
      </w:rPr>
    </w:lvl>
    <w:lvl w:ilvl="1" w:tplc="04090003">
      <w:start w:val="1"/>
      <w:numFmt w:val="bullet"/>
      <w:lvlText w:val="o"/>
      <w:lvlJc w:val="left"/>
      <w:pPr>
        <w:tabs>
          <w:tab w:val="num" w:pos="2238"/>
        </w:tabs>
        <w:ind w:left="2238" w:hanging="360"/>
      </w:pPr>
      <w:rPr>
        <w:rFonts w:ascii="Courier New" w:hAnsi="Courier New" w:cs="Courier New" w:hint="default"/>
      </w:rPr>
    </w:lvl>
    <w:lvl w:ilvl="2" w:tplc="04090005">
      <w:start w:val="1"/>
      <w:numFmt w:val="bullet"/>
      <w:lvlText w:val=""/>
      <w:lvlJc w:val="left"/>
      <w:pPr>
        <w:tabs>
          <w:tab w:val="num" w:pos="2958"/>
        </w:tabs>
        <w:ind w:left="2958" w:hanging="360"/>
      </w:pPr>
      <w:rPr>
        <w:rFonts w:ascii="Wingdings" w:hAnsi="Wingdings" w:cs="Wingdings" w:hint="default"/>
      </w:rPr>
    </w:lvl>
    <w:lvl w:ilvl="3" w:tplc="04090001">
      <w:start w:val="1"/>
      <w:numFmt w:val="bullet"/>
      <w:lvlText w:val=""/>
      <w:lvlJc w:val="left"/>
      <w:pPr>
        <w:tabs>
          <w:tab w:val="num" w:pos="3678"/>
        </w:tabs>
        <w:ind w:left="3678" w:hanging="360"/>
      </w:pPr>
      <w:rPr>
        <w:rFonts w:ascii="Symbol" w:hAnsi="Symbol" w:cs="Symbol" w:hint="default"/>
      </w:rPr>
    </w:lvl>
    <w:lvl w:ilvl="4" w:tplc="04090003">
      <w:start w:val="1"/>
      <w:numFmt w:val="bullet"/>
      <w:lvlText w:val="o"/>
      <w:lvlJc w:val="left"/>
      <w:pPr>
        <w:tabs>
          <w:tab w:val="num" w:pos="4398"/>
        </w:tabs>
        <w:ind w:left="4398" w:hanging="360"/>
      </w:pPr>
      <w:rPr>
        <w:rFonts w:ascii="Courier New" w:hAnsi="Courier New" w:cs="Courier New" w:hint="default"/>
      </w:rPr>
    </w:lvl>
    <w:lvl w:ilvl="5" w:tplc="04090005">
      <w:start w:val="1"/>
      <w:numFmt w:val="bullet"/>
      <w:lvlText w:val=""/>
      <w:lvlJc w:val="left"/>
      <w:pPr>
        <w:tabs>
          <w:tab w:val="num" w:pos="5118"/>
        </w:tabs>
        <w:ind w:left="5118" w:hanging="360"/>
      </w:pPr>
      <w:rPr>
        <w:rFonts w:ascii="Wingdings" w:hAnsi="Wingdings" w:cs="Wingdings" w:hint="default"/>
      </w:rPr>
    </w:lvl>
    <w:lvl w:ilvl="6" w:tplc="04090001">
      <w:start w:val="1"/>
      <w:numFmt w:val="bullet"/>
      <w:lvlText w:val=""/>
      <w:lvlJc w:val="left"/>
      <w:pPr>
        <w:tabs>
          <w:tab w:val="num" w:pos="5838"/>
        </w:tabs>
        <w:ind w:left="5838" w:hanging="360"/>
      </w:pPr>
      <w:rPr>
        <w:rFonts w:ascii="Symbol" w:hAnsi="Symbol" w:cs="Symbol" w:hint="default"/>
      </w:rPr>
    </w:lvl>
    <w:lvl w:ilvl="7" w:tplc="04090003">
      <w:start w:val="1"/>
      <w:numFmt w:val="bullet"/>
      <w:lvlText w:val="o"/>
      <w:lvlJc w:val="left"/>
      <w:pPr>
        <w:tabs>
          <w:tab w:val="num" w:pos="6558"/>
        </w:tabs>
        <w:ind w:left="6558" w:hanging="360"/>
      </w:pPr>
      <w:rPr>
        <w:rFonts w:ascii="Courier New" w:hAnsi="Courier New" w:cs="Courier New" w:hint="default"/>
      </w:rPr>
    </w:lvl>
    <w:lvl w:ilvl="8" w:tplc="04090005">
      <w:start w:val="1"/>
      <w:numFmt w:val="bullet"/>
      <w:lvlText w:val=""/>
      <w:lvlJc w:val="left"/>
      <w:pPr>
        <w:tabs>
          <w:tab w:val="num" w:pos="7278"/>
        </w:tabs>
        <w:ind w:left="7278" w:hanging="360"/>
      </w:pPr>
      <w:rPr>
        <w:rFonts w:ascii="Wingdings" w:hAnsi="Wingdings" w:cs="Wingdings" w:hint="default"/>
      </w:rPr>
    </w:lvl>
  </w:abstractNum>
  <w:abstractNum w:abstractNumId="46">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4647183"/>
    <w:multiLevelType w:val="hybridMultilevel"/>
    <w:tmpl w:val="E6B20208"/>
    <w:lvl w:ilvl="0" w:tplc="CC78AC1C">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7ABE2CE1"/>
    <w:multiLevelType w:val="hybridMultilevel"/>
    <w:tmpl w:val="DBF86784"/>
    <w:lvl w:ilvl="0" w:tplc="0F0473D4">
      <w:start w:val="1"/>
      <w:numFmt w:val="decimal"/>
      <w:lvlText w:val="%1."/>
      <w:lvlJc w:val="left"/>
      <w:pPr>
        <w:tabs>
          <w:tab w:val="num" w:pos="1080"/>
        </w:tabs>
        <w:ind w:left="108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22"/>
  </w:num>
  <w:num w:numId="3">
    <w:abstractNumId w:val="42"/>
  </w:num>
  <w:num w:numId="4">
    <w:abstractNumId w:val="6"/>
  </w:num>
  <w:num w:numId="5">
    <w:abstractNumId w:val="16"/>
  </w:num>
  <w:num w:numId="6">
    <w:abstractNumId w:val="31"/>
  </w:num>
  <w:num w:numId="7">
    <w:abstractNumId w:val="24"/>
  </w:num>
  <w:num w:numId="8">
    <w:abstractNumId w:val="2"/>
  </w:num>
  <w:num w:numId="9">
    <w:abstractNumId w:val="41"/>
  </w:num>
  <w:num w:numId="10">
    <w:abstractNumId w:val="20"/>
  </w:num>
  <w:num w:numId="11">
    <w:abstractNumId w:val="13"/>
  </w:num>
  <w:num w:numId="12">
    <w:abstractNumId w:val="11"/>
  </w:num>
  <w:num w:numId="13">
    <w:abstractNumId w:val="34"/>
  </w:num>
  <w:num w:numId="14">
    <w:abstractNumId w:val="36"/>
  </w:num>
  <w:num w:numId="15">
    <w:abstractNumId w:val="1"/>
  </w:num>
  <w:num w:numId="16">
    <w:abstractNumId w:val="29"/>
  </w:num>
  <w:num w:numId="17">
    <w:abstractNumId w:val="3"/>
  </w:num>
  <w:num w:numId="18">
    <w:abstractNumId w:val="4"/>
  </w:num>
  <w:num w:numId="19">
    <w:abstractNumId w:val="28"/>
  </w:num>
  <w:num w:numId="20">
    <w:abstractNumId w:val="46"/>
  </w:num>
  <w:num w:numId="21">
    <w:abstractNumId w:val="14"/>
  </w:num>
  <w:num w:numId="22">
    <w:abstractNumId w:val="9"/>
  </w:num>
  <w:num w:numId="23">
    <w:abstractNumId w:val="25"/>
  </w:num>
  <w:num w:numId="24">
    <w:abstractNumId w:val="8"/>
  </w:num>
  <w:num w:numId="25">
    <w:abstractNumId w:val="23"/>
  </w:num>
  <w:num w:numId="26">
    <w:abstractNumId w:val="44"/>
  </w:num>
  <w:num w:numId="27">
    <w:abstractNumId w:val="10"/>
  </w:num>
  <w:num w:numId="28">
    <w:abstractNumId w:val="37"/>
  </w:num>
  <w:num w:numId="29">
    <w:abstractNumId w:val="30"/>
  </w:num>
  <w:num w:numId="30">
    <w:abstractNumId w:val="43"/>
  </w:num>
  <w:num w:numId="31">
    <w:abstractNumId w:val="21"/>
  </w:num>
  <w:num w:numId="32">
    <w:abstractNumId w:val="47"/>
  </w:num>
  <w:num w:numId="33">
    <w:abstractNumId w:val="5"/>
  </w:num>
  <w:num w:numId="34">
    <w:abstractNumId w:val="39"/>
  </w:num>
  <w:num w:numId="35">
    <w:abstractNumId w:val="40"/>
  </w:num>
  <w:num w:numId="36">
    <w:abstractNumId w:val="38"/>
  </w:num>
  <w:num w:numId="37">
    <w:abstractNumId w:val="27"/>
  </w:num>
  <w:num w:numId="38">
    <w:abstractNumId w:val="15"/>
  </w:num>
  <w:num w:numId="39">
    <w:abstractNumId w:val="0"/>
  </w:num>
  <w:num w:numId="40">
    <w:abstractNumId w:val="26"/>
  </w:num>
  <w:num w:numId="41">
    <w:abstractNumId w:val="48"/>
  </w:num>
  <w:num w:numId="42">
    <w:abstractNumId w:val="18"/>
  </w:num>
  <w:num w:numId="43">
    <w:abstractNumId w:val="35"/>
  </w:num>
  <w:num w:numId="44">
    <w:abstractNumId w:val="45"/>
  </w:num>
  <w:num w:numId="45">
    <w:abstractNumId w:val="17"/>
  </w:num>
  <w:num w:numId="46">
    <w:abstractNumId w:val="19"/>
  </w:num>
  <w:num w:numId="47">
    <w:abstractNumId w:val="33"/>
  </w:num>
  <w:num w:numId="48">
    <w:abstractNumId w:val="3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21D2"/>
    <w:rsid w:val="00005072"/>
    <w:rsid w:val="000057A9"/>
    <w:rsid w:val="00017344"/>
    <w:rsid w:val="000223C1"/>
    <w:rsid w:val="00023801"/>
    <w:rsid w:val="00027987"/>
    <w:rsid w:val="00033D1C"/>
    <w:rsid w:val="00034968"/>
    <w:rsid w:val="00040520"/>
    <w:rsid w:val="00045846"/>
    <w:rsid w:val="0006052F"/>
    <w:rsid w:val="000627C4"/>
    <w:rsid w:val="00065BA0"/>
    <w:rsid w:val="00066D35"/>
    <w:rsid w:val="00066F5F"/>
    <w:rsid w:val="00072B46"/>
    <w:rsid w:val="00080AB1"/>
    <w:rsid w:val="000815AD"/>
    <w:rsid w:val="0008370A"/>
    <w:rsid w:val="00092C25"/>
    <w:rsid w:val="000962F6"/>
    <w:rsid w:val="000A1418"/>
    <w:rsid w:val="000A5DDD"/>
    <w:rsid w:val="000B3571"/>
    <w:rsid w:val="000B723A"/>
    <w:rsid w:val="000C4E7C"/>
    <w:rsid w:val="000C5998"/>
    <w:rsid w:val="000D031E"/>
    <w:rsid w:val="000D6832"/>
    <w:rsid w:val="000E09FF"/>
    <w:rsid w:val="000E174B"/>
    <w:rsid w:val="000E2435"/>
    <w:rsid w:val="000E669F"/>
    <w:rsid w:val="000E717D"/>
    <w:rsid w:val="000E7259"/>
    <w:rsid w:val="000F14BB"/>
    <w:rsid w:val="000F6673"/>
    <w:rsid w:val="00103390"/>
    <w:rsid w:val="001162E7"/>
    <w:rsid w:val="00126E16"/>
    <w:rsid w:val="0013081D"/>
    <w:rsid w:val="00130A8D"/>
    <w:rsid w:val="00133E09"/>
    <w:rsid w:val="00135797"/>
    <w:rsid w:val="0014131C"/>
    <w:rsid w:val="00154166"/>
    <w:rsid w:val="00157CCB"/>
    <w:rsid w:val="0016768D"/>
    <w:rsid w:val="00171008"/>
    <w:rsid w:val="0018075F"/>
    <w:rsid w:val="00183EE9"/>
    <w:rsid w:val="0018567B"/>
    <w:rsid w:val="001869C1"/>
    <w:rsid w:val="00192499"/>
    <w:rsid w:val="00193B85"/>
    <w:rsid w:val="001941B6"/>
    <w:rsid w:val="001955DB"/>
    <w:rsid w:val="001977FF"/>
    <w:rsid w:val="001A0719"/>
    <w:rsid w:val="001A2A8C"/>
    <w:rsid w:val="001C2317"/>
    <w:rsid w:val="001D1E2A"/>
    <w:rsid w:val="001D77A1"/>
    <w:rsid w:val="001D78B3"/>
    <w:rsid w:val="001E00B5"/>
    <w:rsid w:val="001E08D1"/>
    <w:rsid w:val="00200442"/>
    <w:rsid w:val="00200736"/>
    <w:rsid w:val="002007BE"/>
    <w:rsid w:val="00205F84"/>
    <w:rsid w:val="00213F5E"/>
    <w:rsid w:val="00217277"/>
    <w:rsid w:val="00225858"/>
    <w:rsid w:val="00233F0A"/>
    <w:rsid w:val="002340B1"/>
    <w:rsid w:val="00251024"/>
    <w:rsid w:val="00253BC0"/>
    <w:rsid w:val="00255F04"/>
    <w:rsid w:val="00270235"/>
    <w:rsid w:val="00273851"/>
    <w:rsid w:val="002762CD"/>
    <w:rsid w:val="00276467"/>
    <w:rsid w:val="00277C79"/>
    <w:rsid w:val="00287970"/>
    <w:rsid w:val="00287BC7"/>
    <w:rsid w:val="00295045"/>
    <w:rsid w:val="00295A22"/>
    <w:rsid w:val="00295CDD"/>
    <w:rsid w:val="002C0BED"/>
    <w:rsid w:val="002D6205"/>
    <w:rsid w:val="002F1570"/>
    <w:rsid w:val="002F2977"/>
    <w:rsid w:val="00302309"/>
    <w:rsid w:val="003060A4"/>
    <w:rsid w:val="00310BE1"/>
    <w:rsid w:val="003111AF"/>
    <w:rsid w:val="00316BDC"/>
    <w:rsid w:val="00325FDA"/>
    <w:rsid w:val="00332592"/>
    <w:rsid w:val="00336228"/>
    <w:rsid w:val="00354602"/>
    <w:rsid w:val="003625ED"/>
    <w:rsid w:val="0036733E"/>
    <w:rsid w:val="00373543"/>
    <w:rsid w:val="0037357F"/>
    <w:rsid w:val="00380829"/>
    <w:rsid w:val="003872E9"/>
    <w:rsid w:val="003876A0"/>
    <w:rsid w:val="00390BCC"/>
    <w:rsid w:val="003A2660"/>
    <w:rsid w:val="003B3DB3"/>
    <w:rsid w:val="003B5A3A"/>
    <w:rsid w:val="003C52ED"/>
    <w:rsid w:val="003D0E6B"/>
    <w:rsid w:val="003D1991"/>
    <w:rsid w:val="003D1EC1"/>
    <w:rsid w:val="003D587D"/>
    <w:rsid w:val="003D64BD"/>
    <w:rsid w:val="003D6F91"/>
    <w:rsid w:val="003E0E3D"/>
    <w:rsid w:val="003E1356"/>
    <w:rsid w:val="003E18BB"/>
    <w:rsid w:val="003F53C6"/>
    <w:rsid w:val="003F5610"/>
    <w:rsid w:val="003F69C1"/>
    <w:rsid w:val="0040306C"/>
    <w:rsid w:val="00413074"/>
    <w:rsid w:val="00413432"/>
    <w:rsid w:val="00425925"/>
    <w:rsid w:val="00430CF2"/>
    <w:rsid w:val="00445DE4"/>
    <w:rsid w:val="0045587C"/>
    <w:rsid w:val="00457DF6"/>
    <w:rsid w:val="00461B36"/>
    <w:rsid w:val="00462C5B"/>
    <w:rsid w:val="00470EE4"/>
    <w:rsid w:val="0047120B"/>
    <w:rsid w:val="004727AC"/>
    <w:rsid w:val="00482290"/>
    <w:rsid w:val="004849A5"/>
    <w:rsid w:val="004869EA"/>
    <w:rsid w:val="00490182"/>
    <w:rsid w:val="00490E85"/>
    <w:rsid w:val="00493C49"/>
    <w:rsid w:val="004961EF"/>
    <w:rsid w:val="00496971"/>
    <w:rsid w:val="004A0EAE"/>
    <w:rsid w:val="004A2247"/>
    <w:rsid w:val="004A27F7"/>
    <w:rsid w:val="004B17A2"/>
    <w:rsid w:val="004B3138"/>
    <w:rsid w:val="004B3C8B"/>
    <w:rsid w:val="004B59B9"/>
    <w:rsid w:val="004B6174"/>
    <w:rsid w:val="004C324F"/>
    <w:rsid w:val="004C3351"/>
    <w:rsid w:val="004D7AE8"/>
    <w:rsid w:val="004D7B9A"/>
    <w:rsid w:val="004E00B0"/>
    <w:rsid w:val="004E39E0"/>
    <w:rsid w:val="004E5E3A"/>
    <w:rsid w:val="004E5EBE"/>
    <w:rsid w:val="004F468A"/>
    <w:rsid w:val="004F6D6A"/>
    <w:rsid w:val="00500041"/>
    <w:rsid w:val="00503D3B"/>
    <w:rsid w:val="0051022A"/>
    <w:rsid w:val="00511852"/>
    <w:rsid w:val="00513AA4"/>
    <w:rsid w:val="00524460"/>
    <w:rsid w:val="00535E54"/>
    <w:rsid w:val="00540691"/>
    <w:rsid w:val="0054438F"/>
    <w:rsid w:val="00545591"/>
    <w:rsid w:val="00546157"/>
    <w:rsid w:val="00572849"/>
    <w:rsid w:val="00584653"/>
    <w:rsid w:val="0058666A"/>
    <w:rsid w:val="00595B86"/>
    <w:rsid w:val="005A17AF"/>
    <w:rsid w:val="005A30AA"/>
    <w:rsid w:val="005A7427"/>
    <w:rsid w:val="005B13EE"/>
    <w:rsid w:val="005C5205"/>
    <w:rsid w:val="005D46C3"/>
    <w:rsid w:val="005D5900"/>
    <w:rsid w:val="005D6230"/>
    <w:rsid w:val="005F27FC"/>
    <w:rsid w:val="00611466"/>
    <w:rsid w:val="00612E77"/>
    <w:rsid w:val="006209A7"/>
    <w:rsid w:val="00621348"/>
    <w:rsid w:val="00624003"/>
    <w:rsid w:val="00631434"/>
    <w:rsid w:val="00633133"/>
    <w:rsid w:val="00641730"/>
    <w:rsid w:val="00644AC5"/>
    <w:rsid w:val="00646A3C"/>
    <w:rsid w:val="00650A54"/>
    <w:rsid w:val="0065321C"/>
    <w:rsid w:val="006558D0"/>
    <w:rsid w:val="00660BA0"/>
    <w:rsid w:val="00662985"/>
    <w:rsid w:val="006639FA"/>
    <w:rsid w:val="0067098C"/>
    <w:rsid w:val="0067357D"/>
    <w:rsid w:val="00674513"/>
    <w:rsid w:val="0068044F"/>
    <w:rsid w:val="00686EC2"/>
    <w:rsid w:val="006908A0"/>
    <w:rsid w:val="00693F95"/>
    <w:rsid w:val="0069618C"/>
    <w:rsid w:val="006969EE"/>
    <w:rsid w:val="00697BF4"/>
    <w:rsid w:val="006A6326"/>
    <w:rsid w:val="006C2F98"/>
    <w:rsid w:val="006C664D"/>
    <w:rsid w:val="006D4B1D"/>
    <w:rsid w:val="006D5C6D"/>
    <w:rsid w:val="006D7770"/>
    <w:rsid w:val="006E1A3B"/>
    <w:rsid w:val="006E7066"/>
    <w:rsid w:val="006F0661"/>
    <w:rsid w:val="00704CE8"/>
    <w:rsid w:val="00706D4A"/>
    <w:rsid w:val="00716715"/>
    <w:rsid w:val="0072149C"/>
    <w:rsid w:val="00726CA0"/>
    <w:rsid w:val="00737DA2"/>
    <w:rsid w:val="007435FC"/>
    <w:rsid w:val="00746AD3"/>
    <w:rsid w:val="007624B4"/>
    <w:rsid w:val="00771702"/>
    <w:rsid w:val="007766FD"/>
    <w:rsid w:val="00776C7D"/>
    <w:rsid w:val="00777E85"/>
    <w:rsid w:val="0078006F"/>
    <w:rsid w:val="00781F26"/>
    <w:rsid w:val="00790E34"/>
    <w:rsid w:val="0079150E"/>
    <w:rsid w:val="00792D89"/>
    <w:rsid w:val="00794A24"/>
    <w:rsid w:val="007A015A"/>
    <w:rsid w:val="007A5ACC"/>
    <w:rsid w:val="007B46EC"/>
    <w:rsid w:val="007C1132"/>
    <w:rsid w:val="007C1A10"/>
    <w:rsid w:val="007C1D92"/>
    <w:rsid w:val="007C4842"/>
    <w:rsid w:val="007E15AB"/>
    <w:rsid w:val="007E624D"/>
    <w:rsid w:val="007F2DEE"/>
    <w:rsid w:val="007F37A2"/>
    <w:rsid w:val="007F504D"/>
    <w:rsid w:val="007F6C69"/>
    <w:rsid w:val="00802A62"/>
    <w:rsid w:val="00814BDE"/>
    <w:rsid w:val="008151BC"/>
    <w:rsid w:val="00817FC2"/>
    <w:rsid w:val="00831E36"/>
    <w:rsid w:val="00832FF2"/>
    <w:rsid w:val="008477E6"/>
    <w:rsid w:val="00852613"/>
    <w:rsid w:val="00861D22"/>
    <w:rsid w:val="00864D64"/>
    <w:rsid w:val="00867B1E"/>
    <w:rsid w:val="008739FE"/>
    <w:rsid w:val="00884847"/>
    <w:rsid w:val="008849D1"/>
    <w:rsid w:val="008956B8"/>
    <w:rsid w:val="0089713A"/>
    <w:rsid w:val="00897CDC"/>
    <w:rsid w:val="008A598D"/>
    <w:rsid w:val="008B326B"/>
    <w:rsid w:val="008C29CB"/>
    <w:rsid w:val="008C71BC"/>
    <w:rsid w:val="008D16F7"/>
    <w:rsid w:val="008D1939"/>
    <w:rsid w:val="008D32A2"/>
    <w:rsid w:val="008D4DB9"/>
    <w:rsid w:val="008E7C12"/>
    <w:rsid w:val="00907C5C"/>
    <w:rsid w:val="009146B4"/>
    <w:rsid w:val="009169F1"/>
    <w:rsid w:val="00933872"/>
    <w:rsid w:val="00943214"/>
    <w:rsid w:val="00961CDD"/>
    <w:rsid w:val="00962E64"/>
    <w:rsid w:val="00963C9C"/>
    <w:rsid w:val="00964F3A"/>
    <w:rsid w:val="00973C54"/>
    <w:rsid w:val="00977C44"/>
    <w:rsid w:val="009838CA"/>
    <w:rsid w:val="00992224"/>
    <w:rsid w:val="00992A76"/>
    <w:rsid w:val="00994A84"/>
    <w:rsid w:val="00997F9F"/>
    <w:rsid w:val="009A5505"/>
    <w:rsid w:val="009B4536"/>
    <w:rsid w:val="009C0643"/>
    <w:rsid w:val="009C4B6A"/>
    <w:rsid w:val="009C5F7E"/>
    <w:rsid w:val="009C72E4"/>
    <w:rsid w:val="009C7C04"/>
    <w:rsid w:val="009D2CD3"/>
    <w:rsid w:val="009D418B"/>
    <w:rsid w:val="009D5A4E"/>
    <w:rsid w:val="009E1ACB"/>
    <w:rsid w:val="009F2EE5"/>
    <w:rsid w:val="009F64B6"/>
    <w:rsid w:val="00A07590"/>
    <w:rsid w:val="00A20D3D"/>
    <w:rsid w:val="00A20ECF"/>
    <w:rsid w:val="00A24A9F"/>
    <w:rsid w:val="00A24D41"/>
    <w:rsid w:val="00A27569"/>
    <w:rsid w:val="00A31320"/>
    <w:rsid w:val="00A43E1E"/>
    <w:rsid w:val="00A5543B"/>
    <w:rsid w:val="00A631CE"/>
    <w:rsid w:val="00A6531C"/>
    <w:rsid w:val="00A72D55"/>
    <w:rsid w:val="00A946D6"/>
    <w:rsid w:val="00A9621F"/>
    <w:rsid w:val="00AA2038"/>
    <w:rsid w:val="00AA21D7"/>
    <w:rsid w:val="00AB3192"/>
    <w:rsid w:val="00AC2C18"/>
    <w:rsid w:val="00AC2F40"/>
    <w:rsid w:val="00AC332C"/>
    <w:rsid w:val="00AC4F3E"/>
    <w:rsid w:val="00AC6DF3"/>
    <w:rsid w:val="00AD2B47"/>
    <w:rsid w:val="00AD5ED7"/>
    <w:rsid w:val="00AD6AFD"/>
    <w:rsid w:val="00AE0F5F"/>
    <w:rsid w:val="00AE66C9"/>
    <w:rsid w:val="00AF50AC"/>
    <w:rsid w:val="00B10B6E"/>
    <w:rsid w:val="00B2254B"/>
    <w:rsid w:val="00B228B0"/>
    <w:rsid w:val="00B258DF"/>
    <w:rsid w:val="00B27113"/>
    <w:rsid w:val="00B304AF"/>
    <w:rsid w:val="00B32ADB"/>
    <w:rsid w:val="00B3361A"/>
    <w:rsid w:val="00B33C53"/>
    <w:rsid w:val="00B35030"/>
    <w:rsid w:val="00B37E6D"/>
    <w:rsid w:val="00B5069C"/>
    <w:rsid w:val="00B561C6"/>
    <w:rsid w:val="00B75B43"/>
    <w:rsid w:val="00BA0A83"/>
    <w:rsid w:val="00BA43DF"/>
    <w:rsid w:val="00BA7A7D"/>
    <w:rsid w:val="00BB083C"/>
    <w:rsid w:val="00BB3202"/>
    <w:rsid w:val="00BC2077"/>
    <w:rsid w:val="00BE67F3"/>
    <w:rsid w:val="00BF0A2D"/>
    <w:rsid w:val="00BF4F72"/>
    <w:rsid w:val="00C011B3"/>
    <w:rsid w:val="00C237EC"/>
    <w:rsid w:val="00C51CC1"/>
    <w:rsid w:val="00C555E4"/>
    <w:rsid w:val="00C56AC9"/>
    <w:rsid w:val="00C70234"/>
    <w:rsid w:val="00C7351A"/>
    <w:rsid w:val="00C93DB0"/>
    <w:rsid w:val="00C956F2"/>
    <w:rsid w:val="00CA2F6A"/>
    <w:rsid w:val="00CA4EAA"/>
    <w:rsid w:val="00CC1D14"/>
    <w:rsid w:val="00CC45DE"/>
    <w:rsid w:val="00CC4E53"/>
    <w:rsid w:val="00CC7A36"/>
    <w:rsid w:val="00CC7C4B"/>
    <w:rsid w:val="00CD16F7"/>
    <w:rsid w:val="00CD313D"/>
    <w:rsid w:val="00CE0365"/>
    <w:rsid w:val="00CF0B6F"/>
    <w:rsid w:val="00D05DA9"/>
    <w:rsid w:val="00D13752"/>
    <w:rsid w:val="00D246A9"/>
    <w:rsid w:val="00D34D47"/>
    <w:rsid w:val="00D3772F"/>
    <w:rsid w:val="00D40D6E"/>
    <w:rsid w:val="00D43DDE"/>
    <w:rsid w:val="00D51336"/>
    <w:rsid w:val="00D54D23"/>
    <w:rsid w:val="00D5526F"/>
    <w:rsid w:val="00D56D24"/>
    <w:rsid w:val="00D57E22"/>
    <w:rsid w:val="00D70F2D"/>
    <w:rsid w:val="00D75305"/>
    <w:rsid w:val="00D80E15"/>
    <w:rsid w:val="00D81B43"/>
    <w:rsid w:val="00D84CA2"/>
    <w:rsid w:val="00D84D5F"/>
    <w:rsid w:val="00D8598E"/>
    <w:rsid w:val="00D92700"/>
    <w:rsid w:val="00D95C95"/>
    <w:rsid w:val="00DA17E8"/>
    <w:rsid w:val="00DA29DB"/>
    <w:rsid w:val="00DA6D99"/>
    <w:rsid w:val="00DC5186"/>
    <w:rsid w:val="00DD6777"/>
    <w:rsid w:val="00DF524F"/>
    <w:rsid w:val="00E0311D"/>
    <w:rsid w:val="00E0702D"/>
    <w:rsid w:val="00E11239"/>
    <w:rsid w:val="00E24494"/>
    <w:rsid w:val="00E31705"/>
    <w:rsid w:val="00E347FB"/>
    <w:rsid w:val="00E35329"/>
    <w:rsid w:val="00E41DAB"/>
    <w:rsid w:val="00E5313C"/>
    <w:rsid w:val="00E549F9"/>
    <w:rsid w:val="00E611AD"/>
    <w:rsid w:val="00E67CCE"/>
    <w:rsid w:val="00E76F65"/>
    <w:rsid w:val="00E80F6F"/>
    <w:rsid w:val="00E84FE4"/>
    <w:rsid w:val="00E92116"/>
    <w:rsid w:val="00E97123"/>
    <w:rsid w:val="00EA238A"/>
    <w:rsid w:val="00EA250D"/>
    <w:rsid w:val="00EA2BF7"/>
    <w:rsid w:val="00EA2D86"/>
    <w:rsid w:val="00EB121D"/>
    <w:rsid w:val="00EB2B85"/>
    <w:rsid w:val="00EB6640"/>
    <w:rsid w:val="00EC1AB3"/>
    <w:rsid w:val="00EE2B2A"/>
    <w:rsid w:val="00EE4D16"/>
    <w:rsid w:val="00EF21A0"/>
    <w:rsid w:val="00EF4D7C"/>
    <w:rsid w:val="00EF59A0"/>
    <w:rsid w:val="00F02B77"/>
    <w:rsid w:val="00F04333"/>
    <w:rsid w:val="00F04BBE"/>
    <w:rsid w:val="00F060DF"/>
    <w:rsid w:val="00F11118"/>
    <w:rsid w:val="00F1294D"/>
    <w:rsid w:val="00F15A27"/>
    <w:rsid w:val="00F17146"/>
    <w:rsid w:val="00F17B9A"/>
    <w:rsid w:val="00F20A1D"/>
    <w:rsid w:val="00F22CE3"/>
    <w:rsid w:val="00F4171B"/>
    <w:rsid w:val="00F5132F"/>
    <w:rsid w:val="00F549F6"/>
    <w:rsid w:val="00F63325"/>
    <w:rsid w:val="00F63452"/>
    <w:rsid w:val="00F65D37"/>
    <w:rsid w:val="00F764FF"/>
    <w:rsid w:val="00F84AAE"/>
    <w:rsid w:val="00F92DDC"/>
    <w:rsid w:val="00FA1DD7"/>
    <w:rsid w:val="00FA51BD"/>
    <w:rsid w:val="00FA64F6"/>
    <w:rsid w:val="00FA7F9C"/>
    <w:rsid w:val="00FB4CA7"/>
    <w:rsid w:val="00FB7479"/>
    <w:rsid w:val="00FC5065"/>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E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60923">
      <w:marLeft w:val="0"/>
      <w:marRight w:val="0"/>
      <w:marTop w:val="0"/>
      <w:marBottom w:val="0"/>
      <w:divBdr>
        <w:top w:val="none" w:sz="0" w:space="0" w:color="auto"/>
        <w:left w:val="none" w:sz="0" w:space="0" w:color="auto"/>
        <w:bottom w:val="none" w:sz="0" w:space="0" w:color="auto"/>
        <w:right w:val="none" w:sz="0" w:space="0" w:color="auto"/>
      </w:divBdr>
    </w:div>
    <w:div w:id="2111660924">
      <w:marLeft w:val="0"/>
      <w:marRight w:val="0"/>
      <w:marTop w:val="0"/>
      <w:marBottom w:val="0"/>
      <w:divBdr>
        <w:top w:val="none" w:sz="0" w:space="0" w:color="auto"/>
        <w:left w:val="none" w:sz="0" w:space="0" w:color="auto"/>
        <w:bottom w:val="none" w:sz="0" w:space="0" w:color="auto"/>
        <w:right w:val="none" w:sz="0" w:space="0" w:color="auto"/>
      </w:divBdr>
      <w:divsChild>
        <w:div w:id="2111660926">
          <w:marLeft w:val="0"/>
          <w:marRight w:val="0"/>
          <w:marTop w:val="0"/>
          <w:marBottom w:val="0"/>
          <w:divBdr>
            <w:top w:val="none" w:sz="0" w:space="0" w:color="auto"/>
            <w:left w:val="none" w:sz="0" w:space="0" w:color="auto"/>
            <w:bottom w:val="none" w:sz="0" w:space="0" w:color="auto"/>
            <w:right w:val="none" w:sz="0" w:space="0" w:color="auto"/>
          </w:divBdr>
          <w:divsChild>
            <w:div w:id="2111660929">
              <w:marLeft w:val="0"/>
              <w:marRight w:val="0"/>
              <w:marTop w:val="0"/>
              <w:marBottom w:val="0"/>
              <w:divBdr>
                <w:top w:val="none" w:sz="0" w:space="0" w:color="auto"/>
                <w:left w:val="none" w:sz="0" w:space="0" w:color="auto"/>
                <w:bottom w:val="none" w:sz="0" w:space="0" w:color="auto"/>
                <w:right w:val="none" w:sz="0" w:space="0" w:color="auto"/>
              </w:divBdr>
              <w:divsChild>
                <w:div w:id="2111660927">
                  <w:marLeft w:val="0"/>
                  <w:marRight w:val="0"/>
                  <w:marTop w:val="0"/>
                  <w:marBottom w:val="0"/>
                  <w:divBdr>
                    <w:top w:val="none" w:sz="0" w:space="0" w:color="auto"/>
                    <w:left w:val="none" w:sz="0" w:space="0" w:color="auto"/>
                    <w:bottom w:val="none" w:sz="0" w:space="0" w:color="auto"/>
                    <w:right w:val="none" w:sz="0" w:space="0" w:color="auto"/>
                  </w:divBdr>
                  <w:divsChild>
                    <w:div w:id="2111660928">
                      <w:marLeft w:val="0"/>
                      <w:marRight w:val="0"/>
                      <w:marTop w:val="0"/>
                      <w:marBottom w:val="0"/>
                      <w:divBdr>
                        <w:top w:val="none" w:sz="0" w:space="0" w:color="auto"/>
                        <w:left w:val="none" w:sz="0" w:space="0" w:color="auto"/>
                        <w:bottom w:val="none" w:sz="0" w:space="0" w:color="auto"/>
                        <w:right w:val="none" w:sz="0" w:space="0" w:color="auto"/>
                      </w:divBdr>
                      <w:divsChild>
                        <w:div w:id="2111660925">
                          <w:marLeft w:val="0"/>
                          <w:marRight w:val="0"/>
                          <w:marTop w:val="0"/>
                          <w:marBottom w:val="0"/>
                          <w:divBdr>
                            <w:top w:val="none" w:sz="0" w:space="0" w:color="auto"/>
                            <w:left w:val="none" w:sz="0" w:space="0" w:color="auto"/>
                            <w:bottom w:val="none" w:sz="0" w:space="0" w:color="auto"/>
                            <w:right w:val="none" w:sz="0" w:space="0" w:color="auto"/>
                          </w:divBdr>
                          <w:divsChild>
                            <w:div w:id="21116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D4F2-93B7-46F3-B282-4B36392E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623</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Approved Minutes</vt:lpstr>
    </vt:vector>
  </TitlesOfParts>
  <Company>Hewlett-Packard Company</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Minutes</dc:title>
  <dc:creator>Bafumi</dc:creator>
  <cp:lastModifiedBy>Bafumi, Renee</cp:lastModifiedBy>
  <cp:revision>7</cp:revision>
  <cp:lastPrinted>2018-02-01T19:31:00Z</cp:lastPrinted>
  <dcterms:created xsi:type="dcterms:W3CDTF">2017-10-25T20:05:00Z</dcterms:created>
  <dcterms:modified xsi:type="dcterms:W3CDTF">2018-02-01T19:31:00Z</dcterms:modified>
</cp:coreProperties>
</file>